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209" w:rsidRDefault="00EC1209" w:rsidP="00EC1209">
      <w:pPr>
        <w:jc w:val="center"/>
        <w:rPr>
          <w:rFonts w:ascii="Times New Roman" w:hAnsi="Times New Roman" w:cs="Times New Roman"/>
          <w:b/>
          <w:sz w:val="32"/>
          <w:szCs w:val="24"/>
        </w:rPr>
      </w:pPr>
      <w:r>
        <w:rPr>
          <w:rFonts w:ascii="Times New Roman" w:hAnsi="Times New Roman" w:cs="Times New Roman"/>
          <w:b/>
          <w:sz w:val="28"/>
        </w:rPr>
        <w:t>Муниципальное казенное общеобразовательное учреждение</w:t>
      </w:r>
    </w:p>
    <w:p w:rsidR="00EC1209" w:rsidRDefault="00EC1209" w:rsidP="00EC1209">
      <w:pPr>
        <w:pBdr>
          <w:bottom w:val="single" w:sz="12" w:space="1" w:color="auto"/>
        </w:pBdr>
        <w:jc w:val="center"/>
        <w:rPr>
          <w:rFonts w:ascii="Times New Roman" w:hAnsi="Times New Roman" w:cs="Times New Roman"/>
          <w:b/>
          <w:sz w:val="28"/>
        </w:rPr>
      </w:pPr>
      <w:r>
        <w:rPr>
          <w:rFonts w:ascii="Times New Roman" w:hAnsi="Times New Roman" w:cs="Times New Roman"/>
          <w:b/>
          <w:sz w:val="28"/>
        </w:rPr>
        <w:t xml:space="preserve">«Рикванинская средняя общеобразовательная школа»  </w:t>
      </w:r>
    </w:p>
    <w:p w:rsidR="00EC1209" w:rsidRDefault="00EC1209" w:rsidP="00EC1209">
      <w:pPr>
        <w:pStyle w:val="a3"/>
        <w:rPr>
          <w:b/>
        </w:rPr>
      </w:pPr>
    </w:p>
    <w:p w:rsidR="00EC1209" w:rsidRDefault="00EC1209" w:rsidP="00EC1209">
      <w:pPr>
        <w:widowControl w:val="0"/>
        <w:autoSpaceDE w:val="0"/>
        <w:autoSpaceDN w:val="0"/>
        <w:adjustRightInd w:val="0"/>
        <w:spacing w:after="0" w:line="240" w:lineRule="auto"/>
        <w:rPr>
          <w:rFonts w:ascii="Times New Roman" w:hAnsi="Times New Roman" w:cs="Times New Roman"/>
          <w:b/>
          <w:color w:val="000000"/>
          <w:spacing w:val="-11"/>
          <w:sz w:val="28"/>
          <w:szCs w:val="28"/>
        </w:rPr>
      </w:pPr>
    </w:p>
    <w:p w:rsidR="00EC1209" w:rsidRDefault="00EC1209" w:rsidP="00EC120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color w:val="000000"/>
          <w:spacing w:val="-11"/>
          <w:sz w:val="28"/>
          <w:szCs w:val="28"/>
        </w:rPr>
        <w:t xml:space="preserve"> </w:t>
      </w:r>
      <w:r>
        <w:rPr>
          <w:rFonts w:ascii="Times New Roman" w:hAnsi="Times New Roman" w:cs="Times New Roman"/>
          <w:color w:val="000000"/>
          <w:spacing w:val="-11"/>
          <w:sz w:val="24"/>
          <w:szCs w:val="24"/>
        </w:rPr>
        <w:t>Рассмотрено и</w:t>
      </w:r>
      <w:r>
        <w:rPr>
          <w:rFonts w:ascii="Times New Roman" w:hAnsi="Times New Roman" w:cs="Times New Roman"/>
          <w:b/>
          <w:color w:val="000000"/>
          <w:spacing w:val="-11"/>
          <w:sz w:val="28"/>
          <w:szCs w:val="28"/>
        </w:rPr>
        <w:t xml:space="preserve"> </w:t>
      </w:r>
      <w:r>
        <w:rPr>
          <w:rFonts w:ascii="Times New Roman" w:hAnsi="Times New Roman" w:cs="Times New Roman"/>
          <w:color w:val="000000"/>
          <w:spacing w:val="-11"/>
          <w:sz w:val="24"/>
          <w:szCs w:val="24"/>
        </w:rPr>
        <w:t xml:space="preserve">принято </w:t>
      </w:r>
      <w:r>
        <w:rPr>
          <w:rFonts w:ascii="Times New Roman" w:hAnsi="Times New Roman" w:cs="Times New Roman"/>
          <w:b/>
          <w:color w:val="000000"/>
          <w:spacing w:val="-11"/>
          <w:sz w:val="28"/>
          <w:szCs w:val="28"/>
        </w:rPr>
        <w:t xml:space="preserve">                                                                                                                                   </w:t>
      </w:r>
    </w:p>
    <w:p w:rsidR="00EC1209" w:rsidRDefault="00EC1209" w:rsidP="00EC120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педагогическом совете                                             Директор МКОУ Рикванинская СОШ </w:t>
      </w:r>
    </w:p>
    <w:p w:rsidR="00EC1209" w:rsidRDefault="00EC1209" w:rsidP="00EC1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Рикванинской СОШ                                                      Ботлихского района с. Риквани</w:t>
      </w:r>
    </w:p>
    <w:p w:rsidR="00EC1209" w:rsidRDefault="00EC1209" w:rsidP="00EC1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 № _29/2_ от _3. 09__ 2015___                                   _________________Саидов З.Э.</w:t>
      </w:r>
    </w:p>
    <w:p w:rsidR="00EC1209" w:rsidRDefault="00EC1209" w:rsidP="00EC1209">
      <w:pPr>
        <w:shd w:val="clear" w:color="auto" w:fill="FFFFFF"/>
        <w:spacing w:after="0" w:line="312" w:lineRule="atLeast"/>
        <w:textAlignment w:val="baseline"/>
        <w:outlineLvl w:val="0"/>
        <w:rPr>
          <w:rFonts w:ascii="Times New Roman" w:hAnsi="Times New Roman" w:cs="Times New Roman"/>
          <w:bCs/>
          <w:color w:val="000000"/>
          <w:kern w:val="36"/>
          <w:sz w:val="24"/>
          <w:szCs w:val="24"/>
        </w:rPr>
      </w:pPr>
      <w:r>
        <w:rPr>
          <w:rFonts w:ascii="Times New Roman" w:hAnsi="Times New Roman" w:cs="Times New Roman"/>
          <w:b/>
          <w:bCs/>
          <w:color w:val="000000"/>
          <w:kern w:val="36"/>
          <w:sz w:val="24"/>
          <w:szCs w:val="24"/>
        </w:rPr>
        <w:t xml:space="preserve">                                                                                             </w:t>
      </w:r>
      <w:r>
        <w:rPr>
          <w:rFonts w:ascii="Times New Roman" w:hAnsi="Times New Roman" w:cs="Times New Roman"/>
          <w:bCs/>
          <w:color w:val="000000"/>
          <w:kern w:val="36"/>
          <w:sz w:val="24"/>
          <w:szCs w:val="24"/>
        </w:rPr>
        <w:t>3.09.2015г.</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bookmarkStart w:id="0" w:name="_GoBack"/>
      <w:bookmarkEnd w:id="0"/>
      <w:r w:rsidRPr="00495A7B">
        <w:rPr>
          <w:rFonts w:ascii="Verdana" w:eastAsia="Times New Roman" w:hAnsi="Verdana" w:cs="Arial"/>
          <w:b/>
          <w:bCs/>
          <w:color w:val="000000"/>
          <w:sz w:val="24"/>
          <w:szCs w:val="24"/>
          <w:lang w:eastAsia="ru-RU"/>
        </w:rPr>
        <w:t> </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b/>
          <w:bCs/>
          <w:color w:val="000000"/>
          <w:sz w:val="24"/>
          <w:szCs w:val="24"/>
          <w:lang w:eastAsia="ru-RU"/>
        </w:rPr>
        <w:t>1. Общие положения.</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1.1. Настоящее положение имеет целью повышение ответственности обучающихся и определяет порядок применения и виды взысканий.</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1.2. Взыскания доводятся до сведения родителей (законных представителей) обучающихся.</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1.3. Взыскания налагаются с соблюдением следующих принципов:</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строгость взыскания должна соответствовать тяжести совершенного проступка, обстоятельствами его совершения,  предшествующему поведению и возрасту обучающегося;</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взыскания налагаются в письменной форме (устные методы педагогического воздействия дисциплинарными взысканиями не считаются);</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за одно нарушение налагается только одно взыскание;</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применение мер дисциплинарного взыскания, не предусмотренных настоящим Положением, запрещается;</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до наложения дисциплинарного взыскания обучающемуся предоставляется право объяснить и оправдать свой проступок в форме, соответствующей его возрасту (предоставлено право на защиту).</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1.4. Взыскание действует в течение 3-х месяцев со дня его применения. Если в течение этого срока обучающийся не будет подвергнут новому дисциплинарному взысканию, то он считается не подвергавшимся взысканию.</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1.5. Директор вправе снять взыскание до истечения 3 месяцев по собственной инициативе, по просьбе обучающегося, его родителей (законных представителей), по ходатайству педагогического совета школы, или лица, наложившего взыскание.</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xml:space="preserve">1.6. При наложении взысканий, предусмотренных пунктами "б", "в", "г", "д" и "ж" статьи 3.2. настоящего Положения, объяснения от обучающегося необходимо требовать в присутствии родителей </w:t>
      </w:r>
      <w:r w:rsidRPr="00495A7B">
        <w:rPr>
          <w:rFonts w:ascii="Verdana" w:eastAsia="Times New Roman" w:hAnsi="Verdana" w:cs="Arial"/>
          <w:color w:val="000000"/>
          <w:sz w:val="24"/>
          <w:szCs w:val="24"/>
          <w:lang w:eastAsia="ru-RU"/>
        </w:rPr>
        <w:lastRenderedPageBreak/>
        <w:t>(законных представителей), неявка которых в школу без уважительных причин не препятствует наложению взыскания.</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1.7. Взыскание, наложенное заместителем директора школы по учебно-воспитательной работе, классным руководителем, учителем (воспитателем ГПД), может быть обжаловано обучающимся, его родителями (законными представителями), директору школы в недельный срок со дня наложения взыскания. Взыскание, наложенное директором школы, может быть обжаловано в судебном порядке в недельный срок со дня наложения взыскания или в Совет школы родителями (законными представителями) или обучающимися.</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b/>
          <w:bCs/>
          <w:color w:val="000000"/>
          <w:sz w:val="24"/>
          <w:szCs w:val="24"/>
          <w:lang w:eastAsia="ru-RU"/>
        </w:rPr>
        <w:t>2. Порядок применения взысканий.</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2.1. Взыскание применяется непосредственно за обнаружением проступка, но не позднее 2 недель со дня его обнаружения, не считая времени болезни обучающегося и каникул.</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2.2. Правом наложения взысканий обладают:</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директор школы:</w:t>
      </w:r>
    </w:p>
    <w:p w:rsidR="00495A7B" w:rsidRPr="00495A7B" w:rsidRDefault="00495A7B" w:rsidP="00495A7B">
      <w:pPr>
        <w:spacing w:after="0" w:line="360" w:lineRule="atLeast"/>
        <w:ind w:left="1410"/>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в отношении любого обучающегося школы, за любое нарушение Правил поведения обучающихся;</w:t>
      </w:r>
    </w:p>
    <w:p w:rsidR="00495A7B" w:rsidRPr="00495A7B" w:rsidRDefault="00495A7B" w:rsidP="00495A7B">
      <w:pPr>
        <w:spacing w:after="0" w:line="360" w:lineRule="atLeast"/>
        <w:ind w:left="708" w:firstLine="708"/>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вправе применить любое соразмерное проступку взыскание;</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b/>
          <w:bCs/>
          <w:color w:val="000000"/>
          <w:sz w:val="24"/>
          <w:szCs w:val="24"/>
          <w:lang w:eastAsia="ru-RU"/>
        </w:rPr>
        <w:t> наложение взыскания оформляется приказом по школе;</w:t>
      </w:r>
    </w:p>
    <w:p w:rsidR="00495A7B" w:rsidRPr="00495A7B" w:rsidRDefault="00495A7B" w:rsidP="00495A7B">
      <w:pPr>
        <w:spacing w:after="0" w:line="360" w:lineRule="atLeast"/>
        <w:ind w:firstLine="708"/>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заместитель директора школы по учебно-воспитательной работе:</w:t>
      </w:r>
    </w:p>
    <w:p w:rsidR="00495A7B" w:rsidRPr="00495A7B" w:rsidRDefault="00495A7B" w:rsidP="00495A7B">
      <w:pPr>
        <w:spacing w:after="0" w:line="360" w:lineRule="atLeast"/>
        <w:ind w:left="1416"/>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в отношении любого ученика школы, за проступок, нарушающий нормальное течение учебно-воспитательного процесса;</w:t>
      </w:r>
    </w:p>
    <w:p w:rsidR="00495A7B" w:rsidRPr="00495A7B" w:rsidRDefault="00495A7B" w:rsidP="00495A7B">
      <w:pPr>
        <w:spacing w:after="0" w:line="360" w:lineRule="atLeast"/>
        <w:ind w:left="1416"/>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вправе применять любое соразмерное проступку взыскание;</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b/>
          <w:bCs/>
          <w:color w:val="000000"/>
          <w:sz w:val="24"/>
          <w:szCs w:val="24"/>
          <w:lang w:eastAsia="ru-RU"/>
        </w:rPr>
        <w:t>наложение взыскания оформляется распоряжением по учебной части школы;</w:t>
      </w:r>
    </w:p>
    <w:p w:rsidR="00495A7B" w:rsidRPr="00495A7B" w:rsidRDefault="00495A7B" w:rsidP="00495A7B">
      <w:pPr>
        <w:spacing w:after="0" w:line="360" w:lineRule="atLeast"/>
        <w:ind w:firstLine="708"/>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классный руководитель:</w:t>
      </w:r>
    </w:p>
    <w:p w:rsidR="00495A7B" w:rsidRPr="00495A7B" w:rsidRDefault="00495A7B" w:rsidP="00495A7B">
      <w:pPr>
        <w:spacing w:after="0" w:line="360" w:lineRule="atLeast"/>
        <w:ind w:left="708" w:firstLine="708"/>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в отношении любого обучающегося вверенного ему класса;</w:t>
      </w:r>
    </w:p>
    <w:p w:rsidR="00495A7B" w:rsidRPr="00495A7B" w:rsidRDefault="00495A7B" w:rsidP="00495A7B">
      <w:pPr>
        <w:spacing w:after="0" w:line="360" w:lineRule="atLeast"/>
        <w:ind w:left="1416"/>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за проступок, нарушающий нормальное течение учебно-воспитательного процесса во вверенном классе;</w:t>
      </w:r>
    </w:p>
    <w:p w:rsidR="00495A7B" w:rsidRPr="00495A7B" w:rsidRDefault="00495A7B" w:rsidP="00495A7B">
      <w:pPr>
        <w:spacing w:after="0" w:line="360" w:lineRule="atLeast"/>
        <w:ind w:left="1416"/>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вправе применить любое соразмерное проступку взыскание, кроме перечисленных в пунктах "б", "в", "д", "е" и "ж" статьи 3.2. настоящего Положения;</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proofErr w:type="gramStart"/>
      <w:r w:rsidRPr="00495A7B">
        <w:rPr>
          <w:rFonts w:ascii="Verdana" w:eastAsia="Times New Roman" w:hAnsi="Verdana" w:cs="Arial"/>
          <w:b/>
          <w:bCs/>
          <w:color w:val="000000"/>
          <w:sz w:val="24"/>
          <w:szCs w:val="24"/>
          <w:lang w:eastAsia="ru-RU"/>
        </w:rPr>
        <w:t>наложение</w:t>
      </w:r>
      <w:proofErr w:type="gramEnd"/>
      <w:r w:rsidRPr="00495A7B">
        <w:rPr>
          <w:rFonts w:ascii="Verdana" w:eastAsia="Times New Roman" w:hAnsi="Verdana" w:cs="Arial"/>
          <w:b/>
          <w:bCs/>
          <w:color w:val="000000"/>
          <w:sz w:val="24"/>
          <w:szCs w:val="24"/>
          <w:lang w:eastAsia="ru-RU"/>
        </w:rPr>
        <w:t xml:space="preserve"> взыскания оформляется записями в дневнике обучающихся;</w:t>
      </w:r>
    </w:p>
    <w:p w:rsidR="00495A7B" w:rsidRPr="00495A7B" w:rsidRDefault="00495A7B" w:rsidP="00495A7B">
      <w:pPr>
        <w:spacing w:after="0" w:line="360" w:lineRule="atLeast"/>
        <w:ind w:left="708"/>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учитель (воспитатель):</w:t>
      </w:r>
    </w:p>
    <w:p w:rsidR="00495A7B" w:rsidRPr="00495A7B" w:rsidRDefault="00495A7B" w:rsidP="00495A7B">
      <w:pPr>
        <w:spacing w:after="0" w:line="360" w:lineRule="atLeast"/>
        <w:ind w:left="1416"/>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lastRenderedPageBreak/>
        <w:t>- в отношении обучающегося класса (ГПД), в котором проводит занятия, за проступок, нарушающий нормальное течение урока (занятия) вправе объявить замечание;</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b/>
          <w:bCs/>
          <w:color w:val="000000"/>
          <w:sz w:val="24"/>
          <w:szCs w:val="24"/>
          <w:lang w:eastAsia="ru-RU"/>
        </w:rPr>
        <w:t>наложение взыскания оформляется записями в дневнике обучающегося.</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b/>
          <w:bCs/>
          <w:color w:val="000000"/>
          <w:sz w:val="24"/>
          <w:szCs w:val="24"/>
          <w:lang w:eastAsia="ru-RU"/>
        </w:rPr>
        <w:t>3. Виды взысканий.</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3.1. Меры взыскания, предусмотренные в настоящим Положением, являются основными и не могут применяться в дополнение к другим взысканиям. Возложение обязанности возместить ущерб может применяться в качестве основного или дополнительного взыскания. Возложение обязанности принести публичное извинение применяется  в качестве дополнительного взыскания.</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3.2. К обучающимся применяются следующие виды взыскания:</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а) замечание;</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б) выговор;</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в) строгий выговор;</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г)  возможность принести публичное извинение;</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д) возмещение ущерба, причиненного школе;</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е) постановка на </w:t>
      </w:r>
      <w:proofErr w:type="spellStart"/>
      <w:r w:rsidRPr="00495A7B">
        <w:rPr>
          <w:rFonts w:ascii="Verdana" w:eastAsia="Times New Roman" w:hAnsi="Verdana" w:cs="Arial"/>
          <w:color w:val="000000"/>
          <w:sz w:val="24"/>
          <w:szCs w:val="24"/>
          <w:lang w:eastAsia="ru-RU"/>
        </w:rPr>
        <w:t>внутришкольный</w:t>
      </w:r>
      <w:proofErr w:type="spellEnd"/>
      <w:r w:rsidRPr="00495A7B">
        <w:rPr>
          <w:rFonts w:ascii="Verdana" w:eastAsia="Times New Roman" w:hAnsi="Verdana" w:cs="Arial"/>
          <w:color w:val="000000"/>
          <w:sz w:val="24"/>
          <w:szCs w:val="24"/>
          <w:lang w:eastAsia="ru-RU"/>
        </w:rPr>
        <w:t> учет;</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ж) отчисление из школы.</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b/>
          <w:bCs/>
          <w:color w:val="000000"/>
          <w:sz w:val="24"/>
          <w:szCs w:val="24"/>
          <w:lang w:eastAsia="ru-RU"/>
        </w:rPr>
        <w:t>4. Отчисление из школы.</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4.1. Отчисление обучающихся из школы производится в соответствии с законодательством Российской Федерации в области образования по решению Педагогического Совета школы, с согласия Учредителя, за совершение противоправных действий, грубые и двукратные нарушения Устава школы обучающимися, достигшими пятнадцатилетнего возраста.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4.2. Под неоднократными нарушениями понимается совершение обучающимся,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тяжелые последствия в виде:</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причинения ущерба жизни и здоровью обучающихся, работников, посетителей школы;</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lastRenderedPageBreak/>
        <w:t>- причинения  ущерба  имуществу  школы, имуществу обучающихся, работников, посетителей школы;</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дезорганизации работы школы как образовательного учреждения.</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4.3. Об исключении обучающегося, не получившего основного общего образования, школа в трехдневный срок информирует комиссию по делам несовершеннолетних, которая совместно с родителями (законными представителями) исключенного в месячный срок принимает меры, обеспечивающие его трудоустройство или продолжение обучения в другом образовательном учреждении.</w:t>
      </w:r>
    </w:p>
    <w:p w:rsidR="00495A7B" w:rsidRPr="00495A7B" w:rsidRDefault="00495A7B" w:rsidP="00495A7B">
      <w:pPr>
        <w:spacing w:after="0" w:line="360" w:lineRule="atLeast"/>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w:t>
      </w:r>
    </w:p>
    <w:p w:rsidR="00495A7B" w:rsidRDefault="00495A7B" w:rsidP="00495A7B">
      <w:pPr>
        <w:spacing w:after="0" w:line="360" w:lineRule="atLeast"/>
        <w:rPr>
          <w:rFonts w:ascii="Verdana" w:eastAsia="Times New Roman" w:hAnsi="Verdana" w:cs="Arial"/>
          <w:b/>
          <w:bCs/>
          <w:color w:val="000000"/>
          <w:sz w:val="24"/>
          <w:szCs w:val="24"/>
          <w:lang w:eastAsia="ru-RU"/>
        </w:rPr>
      </w:pPr>
    </w:p>
    <w:p w:rsidR="00495A7B" w:rsidRPr="00495A7B" w:rsidRDefault="00495A7B" w:rsidP="00495A7B">
      <w:pPr>
        <w:spacing w:after="0" w:line="360" w:lineRule="atLeast"/>
        <w:rPr>
          <w:rFonts w:ascii="Arial" w:eastAsia="Times New Roman" w:hAnsi="Arial" w:cs="Arial"/>
          <w:color w:val="000000"/>
          <w:sz w:val="24"/>
          <w:szCs w:val="24"/>
          <w:lang w:eastAsia="ru-RU"/>
        </w:rPr>
      </w:pPr>
      <w:r w:rsidRPr="00495A7B">
        <w:rPr>
          <w:rFonts w:ascii="Verdana" w:eastAsia="Times New Roman" w:hAnsi="Verdana" w:cs="Arial"/>
          <w:b/>
          <w:bCs/>
          <w:color w:val="000000"/>
          <w:sz w:val="24"/>
          <w:szCs w:val="24"/>
          <w:lang w:eastAsia="ru-RU"/>
        </w:rPr>
        <w:t>5. Основания постановки и снятия с </w:t>
      </w:r>
      <w:proofErr w:type="spellStart"/>
      <w:r w:rsidRPr="00495A7B">
        <w:rPr>
          <w:rFonts w:ascii="Verdana" w:eastAsia="Times New Roman" w:hAnsi="Verdana" w:cs="Arial"/>
          <w:b/>
          <w:bCs/>
          <w:color w:val="000000"/>
          <w:sz w:val="24"/>
          <w:szCs w:val="24"/>
          <w:lang w:eastAsia="ru-RU"/>
        </w:rPr>
        <w:t>внутришкольного</w:t>
      </w:r>
      <w:proofErr w:type="spellEnd"/>
      <w:r w:rsidRPr="00495A7B">
        <w:rPr>
          <w:rFonts w:ascii="Verdana" w:eastAsia="Times New Roman" w:hAnsi="Verdana" w:cs="Arial"/>
          <w:b/>
          <w:bCs/>
          <w:color w:val="000000"/>
          <w:sz w:val="24"/>
          <w:szCs w:val="24"/>
          <w:lang w:eastAsia="ru-RU"/>
        </w:rPr>
        <w:t> учета.</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5.1. Постановка на учет носит профилактический характер и является основанием для организации индивидуальной профилактической работы.</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5.2. На </w:t>
      </w:r>
      <w:proofErr w:type="spellStart"/>
      <w:r w:rsidRPr="00495A7B">
        <w:rPr>
          <w:rFonts w:ascii="Verdana" w:eastAsia="Times New Roman" w:hAnsi="Verdana" w:cs="Arial"/>
          <w:color w:val="000000"/>
          <w:sz w:val="24"/>
          <w:szCs w:val="24"/>
          <w:lang w:eastAsia="ru-RU"/>
        </w:rPr>
        <w:t>внутришкольный</w:t>
      </w:r>
      <w:proofErr w:type="spellEnd"/>
      <w:r w:rsidRPr="00495A7B">
        <w:rPr>
          <w:rFonts w:ascii="Verdana" w:eastAsia="Times New Roman" w:hAnsi="Verdana" w:cs="Arial"/>
          <w:color w:val="000000"/>
          <w:sz w:val="24"/>
          <w:szCs w:val="24"/>
          <w:lang w:eastAsia="ru-RU"/>
        </w:rPr>
        <w:t> учет ставятся обучающиеся:</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не посещающие или систематически пропускающие без уважительных причин учебные занятия;</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занимающиеся бродяжничеством или попрошайничеством;</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совершившие противоправные действия;</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неоднократно нарушившие Устав школы и Правила поведения обучающегося;</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неуспевающие или оставленные по неуважительным причинам на повторный курс обучения;</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склонные к употреблению наркотических средств или психотропных веществ без назначения врача либо других </w:t>
      </w:r>
      <w:proofErr w:type="spellStart"/>
      <w:r w:rsidRPr="00495A7B">
        <w:rPr>
          <w:rFonts w:ascii="Verdana" w:eastAsia="Times New Roman" w:hAnsi="Verdana" w:cs="Arial"/>
          <w:color w:val="000000"/>
          <w:sz w:val="24"/>
          <w:szCs w:val="24"/>
          <w:lang w:eastAsia="ru-RU"/>
        </w:rPr>
        <w:t>психоактивных</w:t>
      </w:r>
      <w:proofErr w:type="spellEnd"/>
      <w:r w:rsidRPr="00495A7B">
        <w:rPr>
          <w:rFonts w:ascii="Verdana" w:eastAsia="Times New Roman" w:hAnsi="Verdana" w:cs="Arial"/>
          <w:color w:val="000000"/>
          <w:sz w:val="24"/>
          <w:szCs w:val="24"/>
          <w:lang w:eastAsia="ru-RU"/>
        </w:rPr>
        <w:t> веществ (наркотических, психотропных, токсических, спиртных напитков, в том числе и пива);</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состоящие на учете в подразделении по делам несовершеннолетних ОВД и комиссии по делам несовершеннолетних и защите их прав.</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5.3. Постановка обучающихся на учет осуществляется по совместному представлению заместителя директора по воспитательной работе и классного руководителя и на основании решения Совета по профилактике правонарушений школы.</w:t>
      </w:r>
    </w:p>
    <w:p w:rsidR="00495A7B" w:rsidRPr="00495A7B" w:rsidRDefault="00495A7B" w:rsidP="00495A7B">
      <w:pPr>
        <w:spacing w:after="0" w:line="360" w:lineRule="atLeast"/>
        <w:jc w:val="both"/>
        <w:rPr>
          <w:rFonts w:ascii="Arial" w:eastAsia="Times New Roman" w:hAnsi="Arial" w:cs="Arial"/>
          <w:color w:val="000000"/>
          <w:sz w:val="24"/>
          <w:szCs w:val="24"/>
          <w:lang w:eastAsia="ru-RU"/>
        </w:rPr>
      </w:pPr>
      <w:r w:rsidRPr="00495A7B">
        <w:rPr>
          <w:rFonts w:ascii="Verdana" w:eastAsia="Times New Roman" w:hAnsi="Verdana" w:cs="Arial"/>
          <w:color w:val="000000"/>
          <w:sz w:val="24"/>
          <w:szCs w:val="24"/>
          <w:lang w:eastAsia="ru-RU"/>
        </w:rPr>
        <w:t xml:space="preserve">5.4. Снятие с учета обучающихся осуществляется по решению Совета по профилактике правонарушений школы на основании совместного представления заместителя директора по воспитательной работе и классного руководителя, а также при необходимости соответствующей информации из подразделения по делам несовершеннолетних ОВД и комиссии по делам несовершеннолетних и защите их прав. Кроме того, с </w:t>
      </w:r>
      <w:r w:rsidRPr="00495A7B">
        <w:rPr>
          <w:rFonts w:ascii="Verdana" w:eastAsia="Times New Roman" w:hAnsi="Verdana" w:cs="Arial"/>
          <w:color w:val="000000"/>
          <w:sz w:val="24"/>
          <w:szCs w:val="24"/>
          <w:lang w:eastAsia="ru-RU"/>
        </w:rPr>
        <w:lastRenderedPageBreak/>
        <w:t>учета снимаются обучающиеся: окончившие школу, перешедшие в другое образовательное учреждение, а также по другим объективным причинам.</w:t>
      </w:r>
    </w:p>
    <w:p w:rsidR="00C77307" w:rsidRDefault="00EC1209">
      <w:pPr>
        <w:rPr>
          <w:sz w:val="24"/>
          <w:szCs w:val="24"/>
        </w:rPr>
      </w:pPr>
    </w:p>
    <w:p w:rsidR="00495A7B" w:rsidRDefault="00495A7B">
      <w:pPr>
        <w:rPr>
          <w:sz w:val="24"/>
          <w:szCs w:val="24"/>
        </w:rPr>
      </w:pPr>
    </w:p>
    <w:p w:rsidR="00495A7B" w:rsidRDefault="00495A7B">
      <w:pPr>
        <w:rPr>
          <w:sz w:val="24"/>
          <w:szCs w:val="24"/>
        </w:rPr>
      </w:pPr>
    </w:p>
    <w:p w:rsidR="00495A7B" w:rsidRDefault="00495A7B">
      <w:pPr>
        <w:rPr>
          <w:sz w:val="24"/>
          <w:szCs w:val="24"/>
        </w:rPr>
      </w:pPr>
    </w:p>
    <w:p w:rsidR="00495A7B" w:rsidRDefault="00495A7B">
      <w:pPr>
        <w:rPr>
          <w:sz w:val="24"/>
          <w:szCs w:val="24"/>
        </w:rPr>
      </w:pPr>
    </w:p>
    <w:p w:rsidR="00495A7B" w:rsidRDefault="00495A7B">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22"/>
        <w:gridCol w:w="4723"/>
      </w:tblGrid>
      <w:tr w:rsidR="00495A7B" w:rsidRPr="00E94B02" w:rsidTr="00A80A39">
        <w:trPr>
          <w:trHeight w:val="1785"/>
          <w:tblCellSpacing w:w="15" w:type="dxa"/>
        </w:trPr>
        <w:tc>
          <w:tcPr>
            <w:tcW w:w="3600" w:type="dxa"/>
            <w:shd w:val="clear" w:color="auto" w:fill="FFFFFF"/>
            <w:hideMark/>
          </w:tcPr>
          <w:p w:rsidR="00495A7B" w:rsidRPr="00E94B02" w:rsidRDefault="00495A7B" w:rsidP="00495A7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4B02">
              <w:rPr>
                <w:rFonts w:ascii="Times New Roman" w:eastAsia="Times New Roman" w:hAnsi="Times New Roman" w:cs="Times New Roman"/>
                <w:color w:val="000000"/>
                <w:sz w:val="24"/>
                <w:szCs w:val="24"/>
                <w:lang w:eastAsia="ru-RU"/>
              </w:rPr>
              <w:t>Принято Советом школы </w:t>
            </w:r>
            <w:r w:rsidRPr="00E94B02">
              <w:rPr>
                <w:rFonts w:ascii="Times New Roman" w:eastAsia="Times New Roman" w:hAnsi="Times New Roman" w:cs="Times New Roman"/>
                <w:color w:val="000000"/>
                <w:sz w:val="24"/>
                <w:szCs w:val="24"/>
                <w:lang w:eastAsia="ru-RU"/>
              </w:rPr>
              <w:br/>
            </w:r>
            <w:proofErr w:type="spellStart"/>
            <w:r w:rsidRPr="00E94B02">
              <w:rPr>
                <w:rFonts w:ascii="Times New Roman" w:eastAsia="Times New Roman" w:hAnsi="Times New Roman" w:cs="Times New Roman"/>
                <w:color w:val="000000"/>
                <w:sz w:val="24"/>
                <w:szCs w:val="24"/>
                <w:lang w:eastAsia="ru-RU"/>
              </w:rPr>
              <w:t>прот</w:t>
            </w:r>
            <w:proofErr w:type="spellEnd"/>
            <w:r w:rsidRPr="00E94B02">
              <w:rPr>
                <w:rFonts w:ascii="Times New Roman" w:eastAsia="Times New Roman" w:hAnsi="Times New Roman" w:cs="Times New Roman"/>
                <w:color w:val="000000"/>
                <w:sz w:val="24"/>
                <w:szCs w:val="24"/>
                <w:lang w:eastAsia="ru-RU"/>
              </w:rPr>
              <w:t xml:space="preserve"> №___от ____ _____ 2015  г Председатель Совета школы </w:t>
            </w:r>
            <w:r w:rsidR="00E94B02">
              <w:rPr>
                <w:rFonts w:ascii="Times New Roman" w:eastAsia="Times New Roman" w:hAnsi="Times New Roman" w:cs="Times New Roman"/>
                <w:color w:val="000000"/>
                <w:sz w:val="24"/>
                <w:szCs w:val="24"/>
                <w:lang w:eastAsia="ru-RU"/>
              </w:rPr>
              <w:t xml:space="preserve">                   </w:t>
            </w:r>
            <w:r w:rsidRPr="00E94B02">
              <w:rPr>
                <w:rFonts w:ascii="Times New Roman" w:eastAsia="Times New Roman" w:hAnsi="Times New Roman" w:cs="Times New Roman"/>
                <w:color w:val="000000"/>
                <w:sz w:val="24"/>
                <w:szCs w:val="24"/>
                <w:lang w:eastAsia="ru-RU"/>
              </w:rPr>
              <w:t>___________</w:t>
            </w:r>
            <w:r w:rsidRPr="00E94B02">
              <w:rPr>
                <w:rFonts w:ascii="Times New Roman" w:eastAsia="Times New Roman" w:hAnsi="Times New Roman" w:cs="Times New Roman"/>
                <w:color w:val="000000"/>
                <w:sz w:val="24"/>
                <w:szCs w:val="24"/>
                <w:lang w:eastAsia="ru-RU"/>
              </w:rPr>
              <w:br/>
            </w:r>
          </w:p>
        </w:tc>
        <w:tc>
          <w:tcPr>
            <w:tcW w:w="3600" w:type="dxa"/>
            <w:shd w:val="clear" w:color="auto" w:fill="FFFFFF"/>
            <w:hideMark/>
          </w:tcPr>
          <w:p w:rsidR="00495A7B" w:rsidRPr="00E94B02" w:rsidRDefault="00495A7B" w:rsidP="00A80A39">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E94B02">
              <w:rPr>
                <w:rFonts w:ascii="Times New Roman" w:eastAsia="Times New Roman" w:hAnsi="Times New Roman" w:cs="Times New Roman"/>
                <w:color w:val="000000"/>
                <w:sz w:val="24"/>
                <w:szCs w:val="24"/>
                <w:lang w:eastAsia="ru-RU"/>
              </w:rPr>
              <w:t>«УТВЕРЖДАЮ» </w:t>
            </w:r>
            <w:r w:rsidRPr="00E94B02">
              <w:rPr>
                <w:rFonts w:ascii="Times New Roman" w:eastAsia="Times New Roman" w:hAnsi="Times New Roman" w:cs="Times New Roman"/>
                <w:color w:val="000000"/>
                <w:sz w:val="24"/>
                <w:szCs w:val="24"/>
                <w:lang w:eastAsia="ru-RU"/>
              </w:rPr>
              <w:br/>
              <w:t>Директор МКОУ «РСОШ»</w:t>
            </w:r>
            <w:r w:rsidRPr="00E94B02">
              <w:rPr>
                <w:rFonts w:ascii="Times New Roman" w:eastAsia="Times New Roman" w:hAnsi="Times New Roman" w:cs="Times New Roman"/>
                <w:color w:val="000000"/>
                <w:sz w:val="24"/>
                <w:szCs w:val="24"/>
                <w:lang w:eastAsia="ru-RU"/>
              </w:rPr>
              <w:br/>
              <w:t>_________ З.Э.Саидов </w:t>
            </w:r>
          </w:p>
          <w:p w:rsidR="00495A7B" w:rsidRPr="00E94B02" w:rsidRDefault="00495A7B" w:rsidP="00A80A39">
            <w:pPr>
              <w:spacing w:before="100" w:beforeAutospacing="1" w:after="240" w:line="240" w:lineRule="auto"/>
              <w:rPr>
                <w:rFonts w:ascii="Times New Roman" w:eastAsia="Times New Roman" w:hAnsi="Times New Roman" w:cs="Times New Roman"/>
                <w:color w:val="000000"/>
                <w:sz w:val="24"/>
                <w:szCs w:val="24"/>
                <w:lang w:eastAsia="ru-RU"/>
              </w:rPr>
            </w:pPr>
          </w:p>
        </w:tc>
      </w:tr>
    </w:tbl>
    <w:p w:rsidR="00495A7B" w:rsidRDefault="00495A7B">
      <w:pPr>
        <w:rPr>
          <w:sz w:val="24"/>
          <w:szCs w:val="24"/>
        </w:rPr>
      </w:pPr>
    </w:p>
    <w:p w:rsidR="00E94B02" w:rsidRDefault="00E94B02">
      <w:pPr>
        <w:rPr>
          <w:sz w:val="24"/>
          <w:szCs w:val="24"/>
        </w:rPr>
      </w:pPr>
    </w:p>
    <w:p w:rsidR="00E94B02" w:rsidRDefault="00E94B02">
      <w:pPr>
        <w:rPr>
          <w:sz w:val="24"/>
          <w:szCs w:val="24"/>
        </w:rPr>
      </w:pPr>
    </w:p>
    <w:p w:rsidR="00E94B02" w:rsidRPr="00E94B02" w:rsidRDefault="00E94B02" w:rsidP="00E94B02">
      <w:pPr>
        <w:spacing w:after="0" w:line="240" w:lineRule="auto"/>
        <w:jc w:val="center"/>
        <w:textAlignment w:val="top"/>
        <w:outlineLvl w:val="0"/>
        <w:rPr>
          <w:rFonts w:ascii="Garamond" w:eastAsia="Times New Roman" w:hAnsi="Garamond" w:cs="Times New Roman"/>
          <w:b/>
          <w:bCs/>
          <w:color w:val="010000"/>
          <w:kern w:val="36"/>
          <w:sz w:val="72"/>
          <w:szCs w:val="72"/>
          <w:lang w:eastAsia="ru-RU"/>
        </w:rPr>
      </w:pPr>
      <w:r w:rsidRPr="00E94B02">
        <w:rPr>
          <w:rFonts w:ascii="Garamond" w:eastAsia="Times New Roman" w:hAnsi="Garamond" w:cs="Times New Roman"/>
          <w:b/>
          <w:bCs/>
          <w:color w:val="010000"/>
          <w:kern w:val="36"/>
          <w:sz w:val="72"/>
          <w:szCs w:val="72"/>
          <w:lang w:eastAsia="ru-RU"/>
        </w:rPr>
        <w:t>Положение о порядке применения к обучающимся и снятия с обучающихся мер дисциплинарного взыскания</w:t>
      </w:r>
    </w:p>
    <w:p w:rsidR="00E94B02" w:rsidRPr="00E94B02" w:rsidRDefault="00E94B02">
      <w:pPr>
        <w:rPr>
          <w:sz w:val="72"/>
          <w:szCs w:val="72"/>
        </w:rPr>
      </w:pPr>
    </w:p>
    <w:sectPr w:rsidR="00E94B02" w:rsidRPr="00E94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7B"/>
    <w:rsid w:val="00200773"/>
    <w:rsid w:val="00495A7B"/>
    <w:rsid w:val="006B7380"/>
    <w:rsid w:val="00E94B02"/>
    <w:rsid w:val="00EC1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88733-3945-4147-AA2F-BF509C15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C1209"/>
    <w:pPr>
      <w:spacing w:after="0" w:line="240" w:lineRule="auto"/>
      <w:ind w:firstLine="851"/>
      <w:jc w:val="center"/>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555270">
      <w:bodyDiv w:val="1"/>
      <w:marLeft w:val="0"/>
      <w:marRight w:val="0"/>
      <w:marTop w:val="0"/>
      <w:marBottom w:val="0"/>
      <w:divBdr>
        <w:top w:val="none" w:sz="0" w:space="0" w:color="auto"/>
        <w:left w:val="none" w:sz="0" w:space="0" w:color="auto"/>
        <w:bottom w:val="none" w:sz="0" w:space="0" w:color="auto"/>
        <w:right w:val="none" w:sz="0" w:space="0" w:color="auto"/>
      </w:divBdr>
    </w:div>
    <w:div w:id="353504832">
      <w:bodyDiv w:val="1"/>
      <w:marLeft w:val="0"/>
      <w:marRight w:val="0"/>
      <w:marTop w:val="0"/>
      <w:marBottom w:val="0"/>
      <w:divBdr>
        <w:top w:val="none" w:sz="0" w:space="0" w:color="auto"/>
        <w:left w:val="none" w:sz="0" w:space="0" w:color="auto"/>
        <w:bottom w:val="none" w:sz="0" w:space="0" w:color="auto"/>
        <w:right w:val="none" w:sz="0" w:space="0" w:color="auto"/>
      </w:divBdr>
    </w:div>
    <w:div w:id="17988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1244</Words>
  <Characters>7094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домашний</cp:lastModifiedBy>
  <cp:revision>3</cp:revision>
  <cp:lastPrinted>2015-12-10T04:19:00Z</cp:lastPrinted>
  <dcterms:created xsi:type="dcterms:W3CDTF">2015-12-10T04:05:00Z</dcterms:created>
  <dcterms:modified xsi:type="dcterms:W3CDTF">2017-11-27T07:34:00Z</dcterms:modified>
</cp:coreProperties>
</file>