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FE9" w:rsidRDefault="006A3FE9" w:rsidP="006A3FE9">
      <w:pPr>
        <w:pStyle w:val="91"/>
        <w:shd w:val="clear" w:color="auto" w:fill="auto"/>
        <w:spacing w:before="0" w:after="68" w:line="264" w:lineRule="exact"/>
        <w:ind w:left="100" w:right="160"/>
        <w:jc w:val="left"/>
        <w:rPr>
          <w:rStyle w:val="97"/>
        </w:rPr>
      </w:pPr>
    </w:p>
    <w:p w:rsidR="009C2B5E" w:rsidRDefault="009C2B5E" w:rsidP="009C2B5E">
      <w:pPr>
        <w:pStyle w:val="91"/>
        <w:shd w:val="clear" w:color="auto" w:fill="auto"/>
        <w:spacing w:before="0" w:after="46" w:line="220" w:lineRule="exact"/>
        <w:ind w:left="80"/>
        <w:rPr>
          <w:rStyle w:val="90"/>
          <w:sz w:val="20"/>
          <w:szCs w:val="20"/>
        </w:rPr>
      </w:pPr>
      <w:r>
        <w:rPr>
          <w:sz w:val="20"/>
        </w:rPr>
        <w:t xml:space="preserve">                            </w:t>
      </w:r>
      <w:r>
        <w:rPr>
          <w:rStyle w:val="90"/>
          <w:b/>
          <w:bCs/>
          <w:sz w:val="20"/>
          <w:szCs w:val="20"/>
        </w:rPr>
        <w:t>МКОУ «</w:t>
      </w:r>
      <w:proofErr w:type="spellStart"/>
      <w:r>
        <w:rPr>
          <w:rStyle w:val="90"/>
          <w:b/>
          <w:bCs/>
          <w:sz w:val="20"/>
          <w:szCs w:val="20"/>
        </w:rPr>
        <w:t>Рикванинская</w:t>
      </w:r>
      <w:proofErr w:type="spellEnd"/>
      <w:r>
        <w:rPr>
          <w:rStyle w:val="90"/>
          <w:b/>
          <w:bCs/>
          <w:sz w:val="20"/>
          <w:szCs w:val="20"/>
        </w:rPr>
        <w:t xml:space="preserve"> СОШ»</w:t>
      </w:r>
    </w:p>
    <w:p w:rsidR="009C2B5E" w:rsidRDefault="009C2B5E" w:rsidP="009C2B5E">
      <w:pPr>
        <w:pStyle w:val="91"/>
        <w:shd w:val="clear" w:color="auto" w:fill="auto"/>
        <w:spacing w:before="0" w:after="46" w:line="220" w:lineRule="exact"/>
        <w:ind w:left="80"/>
        <w:rPr>
          <w:rStyle w:val="90"/>
          <w:sz w:val="20"/>
          <w:szCs w:val="20"/>
        </w:rPr>
      </w:pPr>
    </w:p>
    <w:p w:rsidR="009C2B5E" w:rsidRDefault="009C2B5E" w:rsidP="009C2B5E">
      <w:pPr>
        <w:pStyle w:val="91"/>
        <w:shd w:val="clear" w:color="auto" w:fill="auto"/>
        <w:spacing w:before="0" w:after="46" w:line="220" w:lineRule="exact"/>
        <w:ind w:left="80"/>
        <w:rPr>
          <w:rStyle w:val="90"/>
          <w:sz w:val="20"/>
          <w:szCs w:val="20"/>
        </w:rPr>
      </w:pPr>
      <w:r>
        <w:rPr>
          <w:rStyle w:val="90"/>
          <w:b/>
          <w:bCs/>
          <w:sz w:val="20"/>
          <w:szCs w:val="20"/>
        </w:rPr>
        <w:t xml:space="preserve">                                                                                                                           Утверждаю:</w:t>
      </w:r>
    </w:p>
    <w:p w:rsidR="009C2B5E" w:rsidRDefault="009C2B5E" w:rsidP="009C2B5E">
      <w:pPr>
        <w:pStyle w:val="91"/>
        <w:shd w:val="clear" w:color="auto" w:fill="auto"/>
        <w:spacing w:before="0" w:after="46" w:line="220" w:lineRule="exact"/>
        <w:ind w:left="80"/>
        <w:jc w:val="left"/>
        <w:rPr>
          <w:rStyle w:val="90"/>
          <w:sz w:val="20"/>
          <w:szCs w:val="20"/>
        </w:rPr>
      </w:pPr>
      <w:r>
        <w:rPr>
          <w:rStyle w:val="90"/>
          <w:b/>
          <w:bCs/>
          <w:sz w:val="20"/>
          <w:szCs w:val="20"/>
        </w:rPr>
        <w:t xml:space="preserve">                                                                                                              Директор МКОУ «</w:t>
      </w:r>
      <w:proofErr w:type="spellStart"/>
      <w:r>
        <w:rPr>
          <w:rStyle w:val="90"/>
          <w:b/>
          <w:bCs/>
          <w:sz w:val="20"/>
          <w:szCs w:val="20"/>
        </w:rPr>
        <w:t>Рикванинская</w:t>
      </w:r>
      <w:proofErr w:type="spellEnd"/>
      <w:r>
        <w:rPr>
          <w:rStyle w:val="90"/>
          <w:b/>
          <w:bCs/>
          <w:sz w:val="20"/>
          <w:szCs w:val="20"/>
        </w:rPr>
        <w:t xml:space="preserve"> СОШ»</w:t>
      </w:r>
    </w:p>
    <w:p w:rsidR="006A3FE9" w:rsidRDefault="009C2B5E" w:rsidP="009C2B5E">
      <w:pPr>
        <w:pStyle w:val="91"/>
        <w:shd w:val="clear" w:color="auto" w:fill="auto"/>
        <w:spacing w:before="0" w:after="68" w:line="264" w:lineRule="exact"/>
        <w:ind w:left="100" w:right="160"/>
        <w:jc w:val="left"/>
        <w:rPr>
          <w:rStyle w:val="97"/>
        </w:rPr>
      </w:pPr>
      <w:r>
        <w:rPr>
          <w:rStyle w:val="90"/>
          <w:rFonts w:eastAsia="Courier New"/>
          <w:b/>
          <w:bCs/>
          <w:sz w:val="20"/>
          <w:szCs w:val="20"/>
        </w:rPr>
        <w:t xml:space="preserve">                                                                                                         ________                У. А. </w:t>
      </w:r>
      <w:proofErr w:type="spellStart"/>
      <w:r>
        <w:rPr>
          <w:rStyle w:val="90"/>
          <w:rFonts w:eastAsia="Courier New"/>
          <w:b/>
          <w:bCs/>
          <w:sz w:val="20"/>
          <w:szCs w:val="20"/>
        </w:rPr>
        <w:t>Умаев</w:t>
      </w:r>
      <w:proofErr w:type="spellEnd"/>
    </w:p>
    <w:p w:rsidR="006A3FE9" w:rsidRDefault="00EB54E4" w:rsidP="006A3FE9">
      <w:pPr>
        <w:pStyle w:val="91"/>
        <w:shd w:val="clear" w:color="auto" w:fill="auto"/>
        <w:spacing w:before="0" w:after="68" w:line="264" w:lineRule="exact"/>
        <w:ind w:right="160"/>
        <w:jc w:val="left"/>
        <w:rPr>
          <w:rStyle w:val="97"/>
        </w:rPr>
      </w:pPr>
      <w:r>
        <w:rPr>
          <w:rStyle w:val="97"/>
        </w:rPr>
        <w:t xml:space="preserve">   </w:t>
      </w:r>
    </w:p>
    <w:p w:rsidR="006A3FE9" w:rsidRDefault="006A3FE9" w:rsidP="006A3FE9">
      <w:pPr>
        <w:pStyle w:val="91"/>
        <w:shd w:val="clear" w:color="auto" w:fill="auto"/>
        <w:spacing w:before="0" w:after="68" w:line="264" w:lineRule="exact"/>
        <w:ind w:left="100" w:right="160"/>
        <w:jc w:val="left"/>
        <w:rPr>
          <w:rStyle w:val="97"/>
        </w:rPr>
      </w:pPr>
      <w:r>
        <w:rPr>
          <w:rStyle w:val="97"/>
        </w:rPr>
        <w:t>Технологическая карта кулинарного изделия №15</w:t>
      </w:r>
    </w:p>
    <w:p w:rsidR="006A3FE9" w:rsidRDefault="006A3FE9" w:rsidP="006A3FE9">
      <w:pPr>
        <w:pStyle w:val="91"/>
        <w:shd w:val="clear" w:color="auto" w:fill="auto"/>
        <w:spacing w:before="0" w:after="68" w:line="264" w:lineRule="exact"/>
        <w:ind w:left="100" w:right="160"/>
        <w:jc w:val="left"/>
        <w:rPr>
          <w:rStyle w:val="97"/>
        </w:rPr>
      </w:pPr>
      <w:r>
        <w:rPr>
          <w:rStyle w:val="97"/>
        </w:rPr>
        <w:t xml:space="preserve">Наименование </w:t>
      </w:r>
      <w:proofErr w:type="spellStart"/>
      <w:r>
        <w:rPr>
          <w:rStyle w:val="97"/>
        </w:rPr>
        <w:t>изделия</w:t>
      </w:r>
      <w:proofErr w:type="gramStart"/>
      <w:r>
        <w:rPr>
          <w:rStyle w:val="97"/>
        </w:rPr>
        <w:t>:б</w:t>
      </w:r>
      <w:proofErr w:type="gramEnd"/>
      <w:r>
        <w:rPr>
          <w:rStyle w:val="97"/>
        </w:rPr>
        <w:t>анан</w:t>
      </w:r>
      <w:proofErr w:type="spellEnd"/>
    </w:p>
    <w:p w:rsidR="006A3FE9" w:rsidRDefault="006A3FE9" w:rsidP="006A3FE9">
      <w:pPr>
        <w:pStyle w:val="91"/>
        <w:shd w:val="clear" w:color="auto" w:fill="auto"/>
        <w:spacing w:before="0" w:after="68" w:line="264" w:lineRule="exact"/>
        <w:ind w:left="100" w:right="160"/>
        <w:jc w:val="left"/>
      </w:pPr>
      <w:r>
        <w:rPr>
          <w:rStyle w:val="97"/>
        </w:rPr>
        <w:t>Номер рецептуры 619</w:t>
      </w:r>
    </w:p>
    <w:p w:rsidR="006A3FE9" w:rsidRDefault="006A3FE9" w:rsidP="006A3FE9">
      <w:pPr>
        <w:pStyle w:val="34"/>
        <w:shd w:val="clear" w:color="auto" w:fill="auto"/>
        <w:spacing w:before="0" w:after="0" w:line="254" w:lineRule="exact"/>
        <w:ind w:left="100" w:right="160" w:firstLine="0"/>
        <w:jc w:val="left"/>
      </w:pPr>
      <w:r>
        <w:rPr>
          <w:rStyle w:val="a4"/>
        </w:rPr>
        <w:t xml:space="preserve">Наименование сборника </w:t>
      </w:r>
      <w:r>
        <w:rPr>
          <w:rStyle w:val="19"/>
        </w:rPr>
        <w:t xml:space="preserve">рецепту </w:t>
      </w:r>
      <w:proofErr w:type="gramStart"/>
      <w:r>
        <w:rPr>
          <w:rStyle w:val="19"/>
        </w:rPr>
        <w:t>р</w:t>
      </w:r>
      <w:proofErr w:type="gramEnd"/>
      <w:r>
        <w:rPr>
          <w:rStyle w:val="19"/>
        </w:rPr>
        <w:t xml:space="preserve">: </w:t>
      </w:r>
      <w:r>
        <w:rPr>
          <w:rStyle w:val="7"/>
        </w:rPr>
        <w:t xml:space="preserve">Сборник рецептур блюд и кулинарных изделий для </w:t>
      </w:r>
      <w:r>
        <w:rPr>
          <w:rStyle w:val="1"/>
        </w:rPr>
        <w:t xml:space="preserve">питания детей в </w:t>
      </w:r>
      <w:r>
        <w:rPr>
          <w:rStyle w:val="7"/>
        </w:rPr>
        <w:t xml:space="preserve">дошкольных организациях </w:t>
      </w:r>
      <w:r>
        <w:rPr>
          <w:rStyle w:val="20"/>
        </w:rPr>
        <w:t xml:space="preserve">/ </w:t>
      </w:r>
      <w:r>
        <w:rPr>
          <w:rStyle w:val="7"/>
        </w:rPr>
        <w:t xml:space="preserve">под ред. М.П. Могильного и </w:t>
      </w:r>
      <w:r>
        <w:rPr>
          <w:rStyle w:val="1"/>
        </w:rPr>
        <w:t xml:space="preserve">Т.В </w:t>
      </w:r>
      <w:proofErr w:type="spellStart"/>
      <w:r>
        <w:rPr>
          <w:rStyle w:val="7"/>
        </w:rPr>
        <w:t>Тутельяна</w:t>
      </w:r>
      <w:proofErr w:type="spellEnd"/>
    </w:p>
    <w:p w:rsidR="006A3FE9" w:rsidRDefault="006A3FE9" w:rsidP="006A3FE9">
      <w:pPr>
        <w:pStyle w:val="34"/>
        <w:numPr>
          <w:ilvl w:val="0"/>
          <w:numId w:val="1"/>
        </w:numPr>
        <w:shd w:val="clear" w:color="auto" w:fill="auto"/>
        <w:tabs>
          <w:tab w:val="left" w:pos="292"/>
        </w:tabs>
        <w:spacing w:before="0" w:after="0" w:line="254" w:lineRule="exact"/>
        <w:ind w:left="100" w:firstLine="0"/>
        <w:jc w:val="left"/>
      </w:pPr>
      <w:r>
        <w:rPr>
          <w:rStyle w:val="1"/>
        </w:rPr>
        <w:t xml:space="preserve">М.: </w:t>
      </w:r>
      <w:proofErr w:type="spellStart"/>
      <w:r>
        <w:rPr>
          <w:rStyle w:val="1"/>
        </w:rPr>
        <w:t>ДеЛипринт</w:t>
      </w:r>
      <w:proofErr w:type="spellEnd"/>
      <w:r>
        <w:rPr>
          <w:rStyle w:val="1"/>
        </w:rPr>
        <w:t xml:space="preserve">, </w:t>
      </w:r>
      <w:r>
        <w:rPr>
          <w:rStyle w:val="7"/>
        </w:rPr>
        <w:t>2011. - 584 с.</w:t>
      </w:r>
    </w:p>
    <w:p w:rsidR="006A3FE9" w:rsidRPr="00607749" w:rsidRDefault="006A3FE9" w:rsidP="006A3FE9">
      <w:pPr>
        <w:widowControl/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sz w:val="21"/>
          <w:szCs w:val="21"/>
        </w:rPr>
      </w:pPr>
      <w:r w:rsidRPr="00607749">
        <w:rPr>
          <w:rFonts w:ascii="Open Sans" w:eastAsia="Times New Roman" w:hAnsi="Open Sans" w:cs="Times New Roman"/>
          <w:b/>
          <w:bCs/>
          <w:sz w:val="21"/>
          <w:szCs w:val="21"/>
        </w:rPr>
        <w:t> </w:t>
      </w:r>
    </w:p>
    <w:tbl>
      <w:tblPr>
        <w:tblW w:w="9924" w:type="dxa"/>
        <w:tblInd w:w="-25" w:type="dxa"/>
        <w:tblCellMar>
          <w:left w:w="0" w:type="dxa"/>
          <w:right w:w="0" w:type="dxa"/>
        </w:tblCellMar>
        <w:tblLook w:val="04A0"/>
      </w:tblPr>
      <w:tblGrid>
        <w:gridCol w:w="1592"/>
        <w:gridCol w:w="1302"/>
        <w:gridCol w:w="2391"/>
        <w:gridCol w:w="718"/>
        <w:gridCol w:w="687"/>
        <w:gridCol w:w="17"/>
        <w:gridCol w:w="1448"/>
        <w:gridCol w:w="870"/>
        <w:gridCol w:w="899"/>
      </w:tblGrid>
      <w:tr w:rsidR="006A3FE9" w:rsidRPr="00607749" w:rsidTr="009C2B5E">
        <w:trPr>
          <w:trHeight w:val="23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A3FE9" w:rsidRPr="00607749" w:rsidRDefault="006A3FE9" w:rsidP="00C10C46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 w:rsidRPr="00607749"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>Наименование</w:t>
            </w:r>
          </w:p>
        </w:tc>
        <w:tc>
          <w:tcPr>
            <w:tcW w:w="6563" w:type="dxa"/>
            <w:gridSpan w:val="6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6A3FE9" w:rsidRPr="00607749" w:rsidRDefault="006A3FE9" w:rsidP="00C10C46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 w:rsidRPr="00607749"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 xml:space="preserve">Расход сырья на порцию, </w:t>
            </w:r>
            <w:proofErr w:type="gramStart"/>
            <w:r w:rsidRPr="00607749"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>г</w:t>
            </w:r>
            <w:proofErr w:type="gramEnd"/>
          </w:p>
        </w:tc>
        <w:tc>
          <w:tcPr>
            <w:tcW w:w="1769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A3FE9" w:rsidRPr="00607749" w:rsidRDefault="006A3FE9" w:rsidP="00C10C46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</w:p>
        </w:tc>
      </w:tr>
      <w:tr w:rsidR="006A3FE9" w:rsidRPr="00607749" w:rsidTr="009C2B5E">
        <w:trPr>
          <w:trHeight w:val="142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  <w:hideMark/>
          </w:tcPr>
          <w:p w:rsidR="006A3FE9" w:rsidRPr="00607749" w:rsidRDefault="006A3FE9" w:rsidP="00C10C46">
            <w:pPr>
              <w:widowControl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</w:p>
        </w:tc>
        <w:tc>
          <w:tcPr>
            <w:tcW w:w="1302" w:type="dxa"/>
            <w:tcBorders>
              <w:bottom w:val="single" w:sz="4" w:space="0" w:color="auto"/>
            </w:tcBorders>
            <w:vAlign w:val="center"/>
            <w:hideMark/>
          </w:tcPr>
          <w:p w:rsidR="006A3FE9" w:rsidRPr="00607749" w:rsidRDefault="006A3FE9" w:rsidP="00C10C46">
            <w:pPr>
              <w:widowControl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 w:rsidRPr="00607749"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 xml:space="preserve">Вес брутто, </w:t>
            </w:r>
            <w:proofErr w:type="gramStart"/>
            <w:r w:rsidRPr="00607749"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>г</w:t>
            </w:r>
            <w:proofErr w:type="gramEnd"/>
          </w:p>
        </w:tc>
        <w:tc>
          <w:tcPr>
            <w:tcW w:w="2391" w:type="dxa"/>
            <w:tcBorders>
              <w:bottom w:val="single" w:sz="4" w:space="0" w:color="auto"/>
            </w:tcBorders>
            <w:vAlign w:val="center"/>
            <w:hideMark/>
          </w:tcPr>
          <w:p w:rsidR="006A3FE9" w:rsidRPr="00607749" w:rsidRDefault="006A3FE9" w:rsidP="00C10C46">
            <w:pPr>
              <w:widowControl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 w:rsidRPr="00607749"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>% при холодной обработке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  <w:hideMark/>
          </w:tcPr>
          <w:p w:rsidR="006A3FE9" w:rsidRPr="00607749" w:rsidRDefault="006A3FE9" w:rsidP="00C10C46">
            <w:pPr>
              <w:widowControl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 w:rsidRPr="00607749"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 xml:space="preserve">Вес </w:t>
            </w:r>
            <w:proofErr w:type="spellStart"/>
            <w:r w:rsidRPr="00607749"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>нетто</w:t>
            </w:r>
            <w:proofErr w:type="gramStart"/>
            <w:r w:rsidRPr="00607749"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>,г</w:t>
            </w:r>
            <w:proofErr w:type="spellEnd"/>
            <w:proofErr w:type="gramEnd"/>
          </w:p>
        </w:tc>
        <w:tc>
          <w:tcPr>
            <w:tcW w:w="2152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FE9" w:rsidRPr="00607749" w:rsidRDefault="006A3FE9" w:rsidP="00C10C46">
            <w:pPr>
              <w:widowControl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 w:rsidRPr="00607749"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>% при тепловой обработке</w:t>
            </w:r>
          </w:p>
        </w:tc>
        <w:tc>
          <w:tcPr>
            <w:tcW w:w="87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A3FE9" w:rsidRPr="00607749" w:rsidRDefault="006A3FE9" w:rsidP="00C10C46">
            <w:pPr>
              <w:widowControl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  <w:t>выход</w:t>
            </w:r>
          </w:p>
        </w:tc>
        <w:tc>
          <w:tcPr>
            <w:tcW w:w="899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FE9" w:rsidRPr="00607749" w:rsidRDefault="006A3FE9" w:rsidP="00C10C46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 w:rsidRPr="00607749"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 xml:space="preserve">Выход, </w:t>
            </w:r>
            <w:proofErr w:type="gramStart"/>
            <w:r w:rsidRPr="00607749"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>г</w:t>
            </w:r>
            <w:proofErr w:type="gramEnd"/>
          </w:p>
        </w:tc>
      </w:tr>
      <w:tr w:rsidR="006A3FE9" w:rsidRPr="00607749" w:rsidTr="009C2B5E">
        <w:trPr>
          <w:trHeight w:val="23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A3FE9" w:rsidRPr="00607749" w:rsidRDefault="006A3FE9" w:rsidP="00C10C46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>Банан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A3FE9" w:rsidRPr="00607749" w:rsidRDefault="006A3FE9" w:rsidP="00C10C46">
            <w:pPr>
              <w:widowControl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>166</w:t>
            </w:r>
          </w:p>
        </w:tc>
        <w:tc>
          <w:tcPr>
            <w:tcW w:w="2391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A3FE9" w:rsidRPr="00607749" w:rsidRDefault="006A3FE9" w:rsidP="00C10C46">
            <w:pPr>
              <w:widowControl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>40.00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A3FE9" w:rsidRPr="00607749" w:rsidRDefault="006A3FE9" w:rsidP="00C10C46">
            <w:pPr>
              <w:widowControl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>100</w:t>
            </w:r>
          </w:p>
        </w:tc>
        <w:tc>
          <w:tcPr>
            <w:tcW w:w="215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FE9" w:rsidRPr="00607749" w:rsidRDefault="006A3FE9" w:rsidP="00C10C46">
            <w:pPr>
              <w:widowControl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 w:rsidRPr="00607749"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>0,00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3FE9" w:rsidRPr="00607749" w:rsidRDefault="006A3FE9" w:rsidP="00C10C46">
            <w:pPr>
              <w:widowControl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  <w:t>100</w:t>
            </w:r>
          </w:p>
        </w:tc>
        <w:tc>
          <w:tcPr>
            <w:tcW w:w="8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FE9" w:rsidRPr="00607749" w:rsidRDefault="006A3FE9" w:rsidP="00C10C46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>100</w:t>
            </w:r>
          </w:p>
        </w:tc>
      </w:tr>
      <w:tr w:rsidR="006A3FE9" w:rsidRPr="00607749" w:rsidTr="009C2B5E">
        <w:trPr>
          <w:trHeight w:val="237"/>
        </w:trPr>
        <w:tc>
          <w:tcPr>
            <w:tcW w:w="1592" w:type="dxa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6A3FE9" w:rsidRPr="00607749" w:rsidRDefault="006A3FE9" w:rsidP="00C10C46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A3FE9" w:rsidRPr="00607749" w:rsidRDefault="006A3FE9" w:rsidP="00C10C46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 w:rsidRPr="00607749">
              <w:rPr>
                <w:rFonts w:ascii="inherit" w:eastAsia="Times New Roman" w:hAnsi="inherit" w:cs="Times New Roman"/>
                <w:b/>
                <w:bCs/>
                <w:color w:val="auto"/>
                <w:sz w:val="21"/>
                <w:szCs w:val="21"/>
              </w:rPr>
              <w:t>Выход</w:t>
            </w:r>
          </w:p>
        </w:tc>
        <w:tc>
          <w:tcPr>
            <w:tcW w:w="2391" w:type="dxa"/>
            <w:tcBorders>
              <w:top w:val="single" w:sz="4" w:space="0" w:color="auto"/>
            </w:tcBorders>
            <w:vAlign w:val="center"/>
            <w:hideMark/>
          </w:tcPr>
          <w:p w:rsidR="006A3FE9" w:rsidRPr="00607749" w:rsidRDefault="006A3FE9" w:rsidP="00C10C46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</w:p>
        </w:tc>
        <w:tc>
          <w:tcPr>
            <w:tcW w:w="1405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:rsidR="006A3FE9" w:rsidRPr="00607749" w:rsidRDefault="006A3FE9" w:rsidP="00C10C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" w:type="dxa"/>
            <w:tcBorders>
              <w:top w:val="single" w:sz="4" w:space="0" w:color="auto"/>
            </w:tcBorders>
            <w:vAlign w:val="center"/>
            <w:hideMark/>
          </w:tcPr>
          <w:p w:rsidR="006A3FE9" w:rsidRPr="00607749" w:rsidRDefault="006A3FE9" w:rsidP="00C10C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6A3FE9" w:rsidRPr="00607749" w:rsidRDefault="006A3FE9" w:rsidP="00C10C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A3FE9" w:rsidRPr="00607749" w:rsidRDefault="006A3FE9" w:rsidP="00C10C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  <w:vAlign w:val="center"/>
            <w:hideMark/>
          </w:tcPr>
          <w:p w:rsidR="006A3FE9" w:rsidRPr="00607749" w:rsidRDefault="006A3FE9" w:rsidP="00C10C46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b/>
                <w:bCs/>
                <w:color w:val="auto"/>
                <w:sz w:val="21"/>
                <w:szCs w:val="21"/>
              </w:rPr>
              <w:t>100</w:t>
            </w:r>
            <w:r w:rsidRPr="00607749">
              <w:rPr>
                <w:rFonts w:ascii="inherit" w:eastAsia="Times New Roman" w:hAnsi="inherit" w:cs="Times New Roman"/>
                <w:b/>
                <w:bCs/>
                <w:color w:val="auto"/>
                <w:sz w:val="21"/>
                <w:szCs w:val="21"/>
              </w:rPr>
              <w:t xml:space="preserve"> г</w:t>
            </w:r>
          </w:p>
        </w:tc>
      </w:tr>
    </w:tbl>
    <w:p w:rsidR="006A3FE9" w:rsidRDefault="006A3FE9" w:rsidP="006A3FE9">
      <w:pPr>
        <w:widowControl/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sz w:val="21"/>
          <w:szCs w:val="21"/>
        </w:rPr>
      </w:pPr>
    </w:p>
    <w:p w:rsidR="006A3FE9" w:rsidRDefault="006A3FE9" w:rsidP="006A3FE9">
      <w:pPr>
        <w:widowControl/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sz w:val="21"/>
          <w:szCs w:val="21"/>
        </w:rPr>
      </w:pPr>
      <w:r w:rsidRPr="00607749">
        <w:rPr>
          <w:rFonts w:ascii="Open Sans" w:eastAsia="Times New Roman" w:hAnsi="Open Sans" w:cs="Times New Roman"/>
          <w:b/>
          <w:bCs/>
          <w:sz w:val="21"/>
          <w:szCs w:val="21"/>
        </w:rPr>
        <w:t> </w:t>
      </w:r>
      <w:r>
        <w:rPr>
          <w:rFonts w:ascii="Open Sans" w:eastAsia="Times New Roman" w:hAnsi="Open Sans" w:cs="Times New Roman"/>
          <w:b/>
          <w:bCs/>
          <w:sz w:val="21"/>
          <w:szCs w:val="21"/>
        </w:rPr>
        <w:t>Химический состав</w:t>
      </w:r>
    </w:p>
    <w:tbl>
      <w:tblPr>
        <w:tblW w:w="10070" w:type="dxa"/>
        <w:tblCellMar>
          <w:left w:w="0" w:type="dxa"/>
          <w:right w:w="0" w:type="dxa"/>
        </w:tblCellMar>
        <w:tblLook w:val="04A0"/>
      </w:tblPr>
      <w:tblGrid>
        <w:gridCol w:w="3145"/>
        <w:gridCol w:w="1452"/>
        <w:gridCol w:w="1478"/>
        <w:gridCol w:w="1676"/>
        <w:gridCol w:w="2319"/>
      </w:tblGrid>
      <w:tr w:rsidR="006A3FE9" w:rsidRPr="00607749" w:rsidTr="009C2B5E">
        <w:trPr>
          <w:trHeight w:val="2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FE9" w:rsidRPr="00607749" w:rsidRDefault="006A3FE9" w:rsidP="00C10C46">
            <w:pPr>
              <w:widowControl/>
              <w:shd w:val="clear" w:color="auto" w:fill="FFFFFF"/>
              <w:textAlignment w:val="baseline"/>
              <w:rPr>
                <w:rFonts w:ascii="inherit" w:eastAsia="Times New Roman" w:hAnsi="inherit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FE9" w:rsidRPr="00607749" w:rsidRDefault="006A3FE9" w:rsidP="00C10C46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 w:rsidRPr="00607749"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 xml:space="preserve">Белки, </w:t>
            </w:r>
            <w:proofErr w:type="gramStart"/>
            <w:r w:rsidRPr="00607749"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>г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FE9" w:rsidRPr="00607749" w:rsidRDefault="006A3FE9" w:rsidP="00C10C46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 w:rsidRPr="00607749"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 xml:space="preserve">Жиры, </w:t>
            </w:r>
            <w:proofErr w:type="gramStart"/>
            <w:r w:rsidRPr="00607749"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>г</w:t>
            </w:r>
            <w:proofErr w:type="gramEnd"/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FE9" w:rsidRPr="00607749" w:rsidRDefault="006A3FE9" w:rsidP="00C10C46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 w:rsidRPr="00607749"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 xml:space="preserve">Углеводы, </w:t>
            </w:r>
            <w:proofErr w:type="gramStart"/>
            <w:r w:rsidRPr="00607749"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>г</w:t>
            </w:r>
            <w:proofErr w:type="gramEnd"/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FE9" w:rsidRPr="00607749" w:rsidRDefault="006A3FE9" w:rsidP="00C10C46">
            <w:pPr>
              <w:widowControl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 w:rsidRPr="00607749"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 xml:space="preserve">Калорийность, </w:t>
            </w:r>
            <w:proofErr w:type="gramStart"/>
            <w:r w:rsidRPr="00607749"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>ккал</w:t>
            </w:r>
            <w:proofErr w:type="gramEnd"/>
          </w:p>
        </w:tc>
      </w:tr>
      <w:tr w:rsidR="006A3FE9" w:rsidRPr="00607749" w:rsidTr="009C2B5E">
        <w:trPr>
          <w:trHeight w:val="2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FE9" w:rsidRPr="00607749" w:rsidRDefault="006A3FE9" w:rsidP="00C10C46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b/>
                <w:bCs/>
                <w:color w:val="auto"/>
                <w:sz w:val="21"/>
                <w:szCs w:val="21"/>
              </w:rPr>
              <w:t>На порцию 100</w:t>
            </w:r>
            <w:r w:rsidRPr="00607749">
              <w:rPr>
                <w:rFonts w:ascii="inherit" w:eastAsia="Times New Roman" w:hAnsi="inherit" w:cs="Times New Roman"/>
                <w:b/>
                <w:bCs/>
                <w:color w:val="auto"/>
                <w:sz w:val="21"/>
                <w:szCs w:val="21"/>
              </w:rPr>
              <w:t xml:space="preserve"> 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FE9" w:rsidRPr="00607749" w:rsidRDefault="006A3FE9" w:rsidP="00C10C46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>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FE9" w:rsidRPr="00607749" w:rsidRDefault="006A3FE9" w:rsidP="00C10C46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>0.1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FE9" w:rsidRPr="00607749" w:rsidRDefault="006A3FE9" w:rsidP="00C10C46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>2.1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FE9" w:rsidRPr="00607749" w:rsidRDefault="006A3FE9" w:rsidP="00C10C46">
            <w:pPr>
              <w:widowControl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>89</w:t>
            </w:r>
          </w:p>
        </w:tc>
      </w:tr>
    </w:tbl>
    <w:p w:rsidR="006A3FE9" w:rsidRDefault="006A3FE9" w:rsidP="006A3FE9">
      <w:pPr>
        <w:widowControl/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sz w:val="21"/>
          <w:szCs w:val="21"/>
        </w:rPr>
      </w:pPr>
    </w:p>
    <w:p w:rsidR="006A3FE9" w:rsidRDefault="006A3FE9" w:rsidP="006A3FE9">
      <w:pPr>
        <w:widowControl/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sz w:val="21"/>
          <w:szCs w:val="21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3"/>
        <w:gridCol w:w="776"/>
        <w:gridCol w:w="925"/>
        <w:gridCol w:w="1040"/>
        <w:gridCol w:w="1152"/>
        <w:gridCol w:w="1377"/>
        <w:gridCol w:w="1504"/>
        <w:gridCol w:w="1681"/>
      </w:tblGrid>
      <w:tr w:rsidR="006A3FE9" w:rsidTr="009C2B5E">
        <w:trPr>
          <w:trHeight w:val="418"/>
        </w:trPr>
        <w:tc>
          <w:tcPr>
            <w:tcW w:w="1155" w:type="dxa"/>
          </w:tcPr>
          <w:p w:rsidR="006A3FE9" w:rsidRPr="00613A5C" w:rsidRDefault="006A3FE9" w:rsidP="00C10C46">
            <w:pPr>
              <w:widowControl/>
              <w:shd w:val="clear" w:color="auto" w:fill="FFFFFF"/>
              <w:spacing w:after="300"/>
              <w:ind w:left="-98"/>
              <w:textAlignment w:val="baseline"/>
              <w:rPr>
                <w:rFonts w:ascii="Open Sans" w:eastAsia="Times New Roman" w:hAnsi="Open Sans" w:cs="Times New Roman"/>
                <w:b/>
                <w:bCs/>
                <w:sz w:val="21"/>
                <w:szCs w:val="21"/>
                <w:lang w:val="en-US"/>
              </w:rPr>
            </w:pPr>
            <w:r>
              <w:rPr>
                <w:rFonts w:ascii="Open Sans" w:eastAsia="Times New Roman" w:hAnsi="Open Sans" w:cs="Times New Roman"/>
                <w:b/>
                <w:bCs/>
                <w:sz w:val="21"/>
                <w:szCs w:val="21"/>
                <w:lang w:val="en-US"/>
              </w:rPr>
              <w:t>B</w:t>
            </w:r>
          </w:p>
        </w:tc>
        <w:tc>
          <w:tcPr>
            <w:tcW w:w="902" w:type="dxa"/>
          </w:tcPr>
          <w:p w:rsidR="006A3FE9" w:rsidRPr="00613A5C" w:rsidRDefault="006A3FE9" w:rsidP="00C10C46">
            <w:pPr>
              <w:widowControl/>
              <w:shd w:val="clear" w:color="auto" w:fill="FFFFFF"/>
              <w:spacing w:after="300"/>
              <w:ind w:left="-98"/>
              <w:textAlignment w:val="baseline"/>
              <w:rPr>
                <w:rFonts w:ascii="Open Sans" w:eastAsia="Times New Roman" w:hAnsi="Open Sans" w:cs="Times New Roman"/>
                <w:b/>
                <w:bCs/>
                <w:sz w:val="21"/>
                <w:szCs w:val="21"/>
                <w:lang w:val="en-US"/>
              </w:rPr>
            </w:pPr>
            <w:r>
              <w:rPr>
                <w:rFonts w:ascii="Open Sans" w:eastAsia="Times New Roman" w:hAnsi="Open Sans" w:cs="Times New Roman"/>
                <w:b/>
                <w:bCs/>
                <w:sz w:val="21"/>
                <w:szCs w:val="21"/>
                <w:lang w:val="en-US"/>
              </w:rPr>
              <w:t>C</w:t>
            </w:r>
          </w:p>
        </w:tc>
        <w:tc>
          <w:tcPr>
            <w:tcW w:w="1060" w:type="dxa"/>
          </w:tcPr>
          <w:p w:rsidR="006A3FE9" w:rsidRPr="00613A5C" w:rsidRDefault="006A3FE9" w:rsidP="00C10C46">
            <w:pPr>
              <w:widowControl/>
              <w:shd w:val="clear" w:color="auto" w:fill="FFFFFF"/>
              <w:spacing w:after="300"/>
              <w:ind w:left="-98"/>
              <w:textAlignment w:val="baseline"/>
              <w:rPr>
                <w:rFonts w:ascii="Open Sans" w:eastAsia="Times New Roman" w:hAnsi="Open Sans" w:cs="Times New Roman"/>
                <w:b/>
                <w:bCs/>
                <w:sz w:val="21"/>
                <w:szCs w:val="21"/>
                <w:lang w:val="en-US"/>
              </w:rPr>
            </w:pPr>
            <w:r>
              <w:rPr>
                <w:rFonts w:ascii="Open Sans" w:eastAsia="Times New Roman" w:hAnsi="Open Sans" w:cs="Times New Roman"/>
                <w:b/>
                <w:bCs/>
                <w:sz w:val="21"/>
                <w:szCs w:val="21"/>
                <w:lang w:val="en-US"/>
              </w:rPr>
              <w:t>A</w:t>
            </w:r>
          </w:p>
        </w:tc>
        <w:tc>
          <w:tcPr>
            <w:tcW w:w="1203" w:type="dxa"/>
          </w:tcPr>
          <w:p w:rsidR="006A3FE9" w:rsidRPr="00613A5C" w:rsidRDefault="006A3FE9" w:rsidP="00C10C46">
            <w:pPr>
              <w:widowControl/>
              <w:shd w:val="clear" w:color="auto" w:fill="FFFFFF"/>
              <w:spacing w:after="300"/>
              <w:ind w:left="-98"/>
              <w:textAlignment w:val="baseline"/>
              <w:rPr>
                <w:rFonts w:ascii="Open Sans" w:eastAsia="Times New Roman" w:hAnsi="Open Sans" w:cs="Times New Roman"/>
                <w:b/>
                <w:bCs/>
                <w:sz w:val="21"/>
                <w:szCs w:val="21"/>
                <w:lang w:val="en-US"/>
              </w:rPr>
            </w:pPr>
            <w:r>
              <w:rPr>
                <w:rFonts w:ascii="Open Sans" w:eastAsia="Times New Roman" w:hAnsi="Open Sans" w:cs="Times New Roman"/>
                <w:b/>
                <w:bCs/>
                <w:sz w:val="21"/>
                <w:szCs w:val="21"/>
                <w:lang w:val="en-US"/>
              </w:rPr>
              <w:t>E</w:t>
            </w:r>
          </w:p>
        </w:tc>
        <w:tc>
          <w:tcPr>
            <w:tcW w:w="1345" w:type="dxa"/>
          </w:tcPr>
          <w:p w:rsidR="006A3FE9" w:rsidRPr="00613A5C" w:rsidRDefault="006A3FE9" w:rsidP="00C10C46">
            <w:pPr>
              <w:widowControl/>
              <w:shd w:val="clear" w:color="auto" w:fill="FFFFFF"/>
              <w:spacing w:after="300"/>
              <w:ind w:left="-98"/>
              <w:textAlignment w:val="baseline"/>
              <w:rPr>
                <w:rFonts w:ascii="Open Sans" w:eastAsia="Times New Roman" w:hAnsi="Open Sans" w:cs="Times New Roman"/>
                <w:b/>
                <w:bCs/>
                <w:sz w:val="21"/>
                <w:szCs w:val="21"/>
                <w:lang w:val="en-US"/>
              </w:rPr>
            </w:pPr>
            <w:r>
              <w:rPr>
                <w:rFonts w:ascii="Open Sans" w:eastAsia="Times New Roman" w:hAnsi="Open Sans" w:cs="Times New Roman"/>
                <w:b/>
                <w:bCs/>
                <w:sz w:val="21"/>
                <w:szCs w:val="21"/>
                <w:lang w:val="en-US"/>
              </w:rPr>
              <w:t>Ca</w:t>
            </w:r>
          </w:p>
        </w:tc>
        <w:tc>
          <w:tcPr>
            <w:tcW w:w="1614" w:type="dxa"/>
          </w:tcPr>
          <w:p w:rsidR="006A3FE9" w:rsidRPr="00613A5C" w:rsidRDefault="006A3FE9" w:rsidP="00C10C46">
            <w:pPr>
              <w:widowControl/>
              <w:shd w:val="clear" w:color="auto" w:fill="FFFFFF"/>
              <w:spacing w:after="300"/>
              <w:ind w:left="-98"/>
              <w:textAlignment w:val="baseline"/>
              <w:rPr>
                <w:rFonts w:ascii="Open Sans" w:eastAsia="Times New Roman" w:hAnsi="Open Sans" w:cs="Times New Roman"/>
                <w:b/>
                <w:bCs/>
                <w:sz w:val="21"/>
                <w:szCs w:val="21"/>
                <w:lang w:val="en-US"/>
              </w:rPr>
            </w:pPr>
            <w:r>
              <w:rPr>
                <w:rFonts w:ascii="Open Sans" w:eastAsia="Times New Roman" w:hAnsi="Open Sans" w:cs="Times New Roman"/>
                <w:b/>
                <w:bCs/>
                <w:sz w:val="21"/>
                <w:szCs w:val="21"/>
                <w:lang w:val="en-US"/>
              </w:rPr>
              <w:t>Mg</w:t>
            </w:r>
          </w:p>
        </w:tc>
        <w:tc>
          <w:tcPr>
            <w:tcW w:w="1756" w:type="dxa"/>
          </w:tcPr>
          <w:p w:rsidR="006A3FE9" w:rsidRPr="00613A5C" w:rsidRDefault="006A3FE9" w:rsidP="00C10C46">
            <w:pPr>
              <w:widowControl/>
              <w:shd w:val="clear" w:color="auto" w:fill="FFFFFF"/>
              <w:spacing w:after="300"/>
              <w:ind w:left="-98"/>
              <w:textAlignment w:val="baseline"/>
              <w:rPr>
                <w:rFonts w:ascii="Open Sans" w:eastAsia="Times New Roman" w:hAnsi="Open Sans" w:cs="Times New Roman"/>
                <w:b/>
                <w:bCs/>
                <w:sz w:val="21"/>
                <w:szCs w:val="21"/>
                <w:lang w:val="en-US"/>
              </w:rPr>
            </w:pPr>
            <w:r>
              <w:rPr>
                <w:rFonts w:ascii="Open Sans" w:eastAsia="Times New Roman" w:hAnsi="Open Sans" w:cs="Times New Roman"/>
                <w:b/>
                <w:bCs/>
                <w:sz w:val="21"/>
                <w:szCs w:val="21"/>
                <w:lang w:val="en-US"/>
              </w:rPr>
              <w:t>Fe</w:t>
            </w:r>
          </w:p>
        </w:tc>
        <w:tc>
          <w:tcPr>
            <w:tcW w:w="2037" w:type="dxa"/>
          </w:tcPr>
          <w:p w:rsidR="006A3FE9" w:rsidRPr="00613A5C" w:rsidRDefault="006A3FE9" w:rsidP="00C10C46">
            <w:pPr>
              <w:widowControl/>
              <w:shd w:val="clear" w:color="auto" w:fill="FFFFFF"/>
              <w:spacing w:after="300"/>
              <w:ind w:left="-98"/>
              <w:textAlignment w:val="baseline"/>
              <w:rPr>
                <w:rFonts w:ascii="Open Sans" w:eastAsia="Times New Roman" w:hAnsi="Open Sans" w:cs="Times New Roman"/>
                <w:b/>
                <w:bCs/>
                <w:sz w:val="21"/>
                <w:szCs w:val="21"/>
                <w:lang w:val="en-US"/>
              </w:rPr>
            </w:pPr>
            <w:r>
              <w:rPr>
                <w:rFonts w:ascii="Open Sans" w:eastAsia="Times New Roman" w:hAnsi="Open Sans" w:cs="Times New Roman"/>
                <w:b/>
                <w:bCs/>
                <w:sz w:val="21"/>
                <w:szCs w:val="21"/>
                <w:lang w:val="en-US"/>
              </w:rPr>
              <w:t>P</w:t>
            </w:r>
          </w:p>
        </w:tc>
      </w:tr>
      <w:tr w:rsidR="006A3FE9" w:rsidTr="009C2B5E">
        <w:trPr>
          <w:trHeight w:val="649"/>
        </w:trPr>
        <w:tc>
          <w:tcPr>
            <w:tcW w:w="1155" w:type="dxa"/>
          </w:tcPr>
          <w:p w:rsidR="006A3FE9" w:rsidRPr="00613A5C" w:rsidRDefault="006A3FE9" w:rsidP="00C10C46">
            <w:pPr>
              <w:widowControl/>
              <w:shd w:val="clear" w:color="auto" w:fill="FFFFFF"/>
              <w:spacing w:after="300"/>
              <w:ind w:left="-98"/>
              <w:textAlignment w:val="baseline"/>
              <w:rPr>
                <w:rFonts w:ascii="Open Sans" w:eastAsia="Times New Roman" w:hAnsi="Open Sans" w:cs="Times New Roman"/>
                <w:b/>
                <w:bCs/>
                <w:sz w:val="21"/>
                <w:szCs w:val="21"/>
                <w:lang w:val="en-US"/>
              </w:rPr>
            </w:pPr>
            <w:r>
              <w:rPr>
                <w:rFonts w:ascii="Open Sans" w:eastAsia="Times New Roman" w:hAnsi="Open Sans" w:cs="Times New Roman"/>
                <w:b/>
                <w:bCs/>
                <w:sz w:val="21"/>
                <w:szCs w:val="21"/>
                <w:lang w:val="en-US"/>
              </w:rPr>
              <w:t>0/03</w:t>
            </w:r>
          </w:p>
        </w:tc>
        <w:tc>
          <w:tcPr>
            <w:tcW w:w="902" w:type="dxa"/>
          </w:tcPr>
          <w:p w:rsidR="006A3FE9" w:rsidRDefault="006A3FE9" w:rsidP="00C10C46">
            <w:pPr>
              <w:widowControl/>
              <w:shd w:val="clear" w:color="auto" w:fill="FFFFFF"/>
              <w:spacing w:after="300"/>
              <w:ind w:left="-98"/>
              <w:textAlignment w:val="baseline"/>
              <w:rPr>
                <w:rFonts w:ascii="Open Sans" w:eastAsia="Times New Roman" w:hAnsi="Open Sans" w:cs="Times New Roman"/>
                <w:b/>
                <w:bCs/>
                <w:sz w:val="21"/>
                <w:szCs w:val="21"/>
              </w:rPr>
            </w:pPr>
            <w:r>
              <w:rPr>
                <w:rFonts w:ascii="Open Sans" w:eastAsia="Times New Roman" w:hAnsi="Open Sans" w:cs="Times New Roman"/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1060" w:type="dxa"/>
          </w:tcPr>
          <w:p w:rsidR="006A3FE9" w:rsidRDefault="006A3FE9" w:rsidP="00C10C46">
            <w:pPr>
              <w:widowControl/>
              <w:shd w:val="clear" w:color="auto" w:fill="FFFFFF"/>
              <w:spacing w:after="300"/>
              <w:ind w:left="-98"/>
              <w:textAlignment w:val="baseline"/>
              <w:rPr>
                <w:rFonts w:ascii="Open Sans" w:eastAsia="Times New Roman" w:hAnsi="Open Sans" w:cs="Times New Roman"/>
                <w:b/>
                <w:bCs/>
                <w:sz w:val="21"/>
                <w:szCs w:val="21"/>
              </w:rPr>
            </w:pPr>
            <w:r>
              <w:rPr>
                <w:rFonts w:ascii="Open Sans" w:eastAsia="Times New Roman" w:hAnsi="Open Sans" w:cs="Times New Roman"/>
                <w:b/>
                <w:bCs/>
                <w:sz w:val="21"/>
                <w:szCs w:val="21"/>
              </w:rPr>
              <w:t>8.7</w:t>
            </w:r>
          </w:p>
        </w:tc>
        <w:tc>
          <w:tcPr>
            <w:tcW w:w="1203" w:type="dxa"/>
          </w:tcPr>
          <w:p w:rsidR="006A3FE9" w:rsidRDefault="006A3FE9" w:rsidP="00C10C46">
            <w:pPr>
              <w:widowControl/>
              <w:shd w:val="clear" w:color="auto" w:fill="FFFFFF"/>
              <w:spacing w:after="300"/>
              <w:ind w:left="-98"/>
              <w:textAlignment w:val="baseline"/>
              <w:rPr>
                <w:rFonts w:ascii="Open Sans" w:eastAsia="Times New Roman" w:hAnsi="Open Sans" w:cs="Times New Roman"/>
                <w:b/>
                <w:bCs/>
                <w:sz w:val="21"/>
                <w:szCs w:val="21"/>
              </w:rPr>
            </w:pPr>
            <w:r>
              <w:rPr>
                <w:rFonts w:ascii="Open Sans" w:eastAsia="Times New Roman" w:hAnsi="Open Sans" w:cs="Times New Roman"/>
                <w:b/>
                <w:bCs/>
                <w:sz w:val="21"/>
                <w:szCs w:val="21"/>
              </w:rPr>
              <w:t>0.0</w:t>
            </w:r>
          </w:p>
        </w:tc>
        <w:tc>
          <w:tcPr>
            <w:tcW w:w="1345" w:type="dxa"/>
          </w:tcPr>
          <w:p w:rsidR="006A3FE9" w:rsidRDefault="006A3FE9" w:rsidP="00C10C46">
            <w:pPr>
              <w:widowControl/>
              <w:shd w:val="clear" w:color="auto" w:fill="FFFFFF"/>
              <w:spacing w:after="300"/>
              <w:ind w:left="-98"/>
              <w:textAlignment w:val="baseline"/>
              <w:rPr>
                <w:rFonts w:ascii="Open Sans" w:eastAsia="Times New Roman" w:hAnsi="Open Sans" w:cs="Times New Roman"/>
                <w:b/>
                <w:bCs/>
                <w:sz w:val="21"/>
                <w:szCs w:val="21"/>
              </w:rPr>
            </w:pPr>
            <w:r>
              <w:rPr>
                <w:rFonts w:ascii="Open Sans" w:eastAsia="Times New Roman" w:hAnsi="Open Sans" w:cs="Times New Roman"/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1614" w:type="dxa"/>
          </w:tcPr>
          <w:p w:rsidR="006A3FE9" w:rsidRDefault="006A3FE9" w:rsidP="00C10C46">
            <w:pPr>
              <w:widowControl/>
              <w:shd w:val="clear" w:color="auto" w:fill="FFFFFF"/>
              <w:spacing w:after="300"/>
              <w:ind w:left="-98"/>
              <w:textAlignment w:val="baseline"/>
              <w:rPr>
                <w:rFonts w:ascii="Open Sans" w:eastAsia="Times New Roman" w:hAnsi="Open Sans" w:cs="Times New Roman"/>
                <w:b/>
                <w:bCs/>
                <w:sz w:val="21"/>
                <w:szCs w:val="21"/>
              </w:rPr>
            </w:pPr>
            <w:r>
              <w:rPr>
                <w:rFonts w:ascii="Open Sans" w:eastAsia="Times New Roman" w:hAnsi="Open Sans" w:cs="Times New Roman"/>
                <w:b/>
                <w:bCs/>
                <w:sz w:val="21"/>
                <w:szCs w:val="21"/>
              </w:rPr>
              <w:t>37</w:t>
            </w:r>
          </w:p>
        </w:tc>
        <w:tc>
          <w:tcPr>
            <w:tcW w:w="1756" w:type="dxa"/>
          </w:tcPr>
          <w:p w:rsidR="006A3FE9" w:rsidRDefault="006A3FE9" w:rsidP="00C10C46">
            <w:pPr>
              <w:widowControl/>
              <w:shd w:val="clear" w:color="auto" w:fill="FFFFFF"/>
              <w:spacing w:after="300"/>
              <w:ind w:left="-98"/>
              <w:textAlignment w:val="baseline"/>
              <w:rPr>
                <w:rFonts w:ascii="Open Sans" w:eastAsia="Times New Roman" w:hAnsi="Open Sans" w:cs="Times New Roman"/>
                <w:b/>
                <w:bCs/>
                <w:sz w:val="21"/>
                <w:szCs w:val="21"/>
              </w:rPr>
            </w:pPr>
            <w:r>
              <w:rPr>
                <w:rFonts w:ascii="Open Sans" w:eastAsia="Times New Roman" w:hAnsi="Open Sans" w:cs="Times New Roman"/>
                <w:b/>
                <w:bCs/>
                <w:sz w:val="21"/>
                <w:szCs w:val="21"/>
              </w:rPr>
              <w:t>0.82</w:t>
            </w:r>
          </w:p>
        </w:tc>
        <w:tc>
          <w:tcPr>
            <w:tcW w:w="2037" w:type="dxa"/>
          </w:tcPr>
          <w:p w:rsidR="006A3FE9" w:rsidRDefault="006A3FE9" w:rsidP="00C10C46">
            <w:pPr>
              <w:widowControl/>
              <w:shd w:val="clear" w:color="auto" w:fill="FFFFFF"/>
              <w:spacing w:after="300"/>
              <w:ind w:left="-98"/>
              <w:textAlignment w:val="baseline"/>
              <w:rPr>
                <w:rFonts w:ascii="Open Sans" w:eastAsia="Times New Roman" w:hAnsi="Open Sans" w:cs="Times New Roman"/>
                <w:b/>
                <w:bCs/>
                <w:sz w:val="21"/>
                <w:szCs w:val="21"/>
              </w:rPr>
            </w:pPr>
            <w:r>
              <w:rPr>
                <w:rFonts w:ascii="Open Sans" w:eastAsia="Times New Roman" w:hAnsi="Open Sans" w:cs="Times New Roman"/>
                <w:b/>
                <w:bCs/>
                <w:sz w:val="21"/>
                <w:szCs w:val="21"/>
              </w:rPr>
              <w:t>0</w:t>
            </w:r>
          </w:p>
        </w:tc>
      </w:tr>
    </w:tbl>
    <w:p w:rsidR="006A3FE9" w:rsidRPr="00607749" w:rsidRDefault="006A3FE9" w:rsidP="006A3FE9">
      <w:pPr>
        <w:widowControl/>
        <w:shd w:val="clear" w:color="auto" w:fill="FFFFFF"/>
        <w:ind w:left="300"/>
        <w:textAlignment w:val="baseline"/>
        <w:rPr>
          <w:rFonts w:ascii="inherit" w:eastAsia="Times New Roman" w:hAnsi="inherit" w:cs="Times New Roman"/>
          <w:b/>
          <w:bCs/>
          <w:sz w:val="21"/>
          <w:szCs w:val="21"/>
        </w:rPr>
      </w:pPr>
      <w:r w:rsidRPr="00607749">
        <w:rPr>
          <w:rFonts w:ascii="inherit" w:eastAsia="Times New Roman" w:hAnsi="inherit" w:cs="Times New Roman"/>
          <w:b/>
          <w:bCs/>
          <w:sz w:val="21"/>
          <w:szCs w:val="21"/>
        </w:rPr>
        <w:t>Технология приготовления</w:t>
      </w:r>
    </w:p>
    <w:p w:rsidR="006A3FE9" w:rsidRPr="004E4425" w:rsidRDefault="006A3FE9" w:rsidP="006A3FE9">
      <w:pPr>
        <w:widowControl/>
        <w:numPr>
          <w:ilvl w:val="0"/>
          <w:numId w:val="2"/>
        </w:numPr>
        <w:shd w:val="clear" w:color="auto" w:fill="FFFFFF"/>
        <w:ind w:left="300"/>
        <w:textAlignment w:val="baseline"/>
        <w:rPr>
          <w:rFonts w:ascii="inherit" w:eastAsia="Times New Roman" w:hAnsi="inherit" w:cs="Times New Roman"/>
          <w:b/>
          <w:bCs/>
          <w:sz w:val="21"/>
          <w:szCs w:val="21"/>
        </w:rPr>
      </w:pPr>
      <w:r w:rsidRPr="00607749">
        <w:rPr>
          <w:rFonts w:ascii="Open Sans" w:eastAsia="Times New Roman" w:hAnsi="Open Sans" w:cs="Times New Roman"/>
          <w:b/>
          <w:bCs/>
          <w:sz w:val="21"/>
          <w:szCs w:val="21"/>
        </w:rPr>
        <w:t> </w:t>
      </w:r>
      <w:r w:rsidRPr="004E4425">
        <w:rPr>
          <w:rFonts w:ascii="inherit" w:eastAsia="Times New Roman" w:hAnsi="inherit" w:cs="Times New Roman"/>
          <w:b/>
          <w:bCs/>
          <w:sz w:val="21"/>
          <w:szCs w:val="21"/>
        </w:rPr>
        <w:t>ОБЛАСТЬ ПРИМЕНЕНИЯ</w:t>
      </w:r>
    </w:p>
    <w:p w:rsidR="006A3FE9" w:rsidRPr="004E4425" w:rsidRDefault="006A3FE9" w:rsidP="006A3FE9">
      <w:pPr>
        <w:widowControl/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sz w:val="21"/>
          <w:szCs w:val="21"/>
        </w:rPr>
      </w:pPr>
      <w:r w:rsidRPr="004E4425">
        <w:rPr>
          <w:rFonts w:ascii="Open Sans" w:eastAsia="Times New Roman" w:hAnsi="Open Sans" w:cs="Times New Roman"/>
          <w:b/>
          <w:bCs/>
          <w:sz w:val="21"/>
          <w:szCs w:val="21"/>
        </w:rPr>
        <w:t xml:space="preserve">Настоящая технико-технологическая карта распространяется на банан очищенный, </w:t>
      </w:r>
      <w:proofErr w:type="spellStart"/>
      <w:proofErr w:type="gramStart"/>
      <w:r w:rsidRPr="004E4425">
        <w:rPr>
          <w:rFonts w:ascii="Open Sans" w:eastAsia="Times New Roman" w:hAnsi="Open Sans" w:cs="Times New Roman"/>
          <w:b/>
          <w:bCs/>
          <w:sz w:val="21"/>
          <w:szCs w:val="21"/>
        </w:rPr>
        <w:t>п</w:t>
      </w:r>
      <w:proofErr w:type="spellEnd"/>
      <w:proofErr w:type="gramEnd"/>
      <w:r w:rsidRPr="004E4425">
        <w:rPr>
          <w:rFonts w:ascii="Open Sans" w:eastAsia="Times New Roman" w:hAnsi="Open Sans" w:cs="Times New Roman"/>
          <w:b/>
          <w:bCs/>
          <w:sz w:val="21"/>
          <w:szCs w:val="21"/>
        </w:rPr>
        <w:t>/</w:t>
      </w:r>
      <w:proofErr w:type="spellStart"/>
      <w:r w:rsidRPr="004E4425">
        <w:rPr>
          <w:rFonts w:ascii="Open Sans" w:eastAsia="Times New Roman" w:hAnsi="Open Sans" w:cs="Times New Roman"/>
          <w:b/>
          <w:bCs/>
          <w:sz w:val="21"/>
          <w:szCs w:val="21"/>
        </w:rPr>
        <w:t>ф</w:t>
      </w:r>
      <w:proofErr w:type="spellEnd"/>
      <w:r w:rsidRPr="004E4425">
        <w:rPr>
          <w:rFonts w:ascii="Open Sans" w:eastAsia="Times New Roman" w:hAnsi="Open Sans" w:cs="Times New Roman"/>
          <w:b/>
          <w:bCs/>
          <w:sz w:val="21"/>
          <w:szCs w:val="21"/>
        </w:rPr>
        <w:t>, вырабатываемый в наименование объекта, город.</w:t>
      </w:r>
    </w:p>
    <w:p w:rsidR="006A3FE9" w:rsidRPr="004E4425" w:rsidRDefault="006A3FE9" w:rsidP="006A3FE9">
      <w:pPr>
        <w:widowControl/>
        <w:numPr>
          <w:ilvl w:val="0"/>
          <w:numId w:val="3"/>
        </w:numPr>
        <w:shd w:val="clear" w:color="auto" w:fill="FFFFFF"/>
        <w:ind w:left="300"/>
        <w:textAlignment w:val="baseline"/>
        <w:rPr>
          <w:rFonts w:ascii="inherit" w:eastAsia="Times New Roman" w:hAnsi="inherit" w:cs="Times New Roman"/>
          <w:b/>
          <w:bCs/>
          <w:sz w:val="21"/>
          <w:szCs w:val="21"/>
        </w:rPr>
      </w:pPr>
      <w:r w:rsidRPr="004E4425">
        <w:rPr>
          <w:rFonts w:ascii="inherit" w:eastAsia="Times New Roman" w:hAnsi="inherit" w:cs="Times New Roman"/>
          <w:b/>
          <w:bCs/>
          <w:sz w:val="21"/>
          <w:szCs w:val="21"/>
        </w:rPr>
        <w:t>ТРЕБОВАНИЯ К СЫРЬЮ</w:t>
      </w:r>
    </w:p>
    <w:p w:rsidR="006A3FE9" w:rsidRPr="004E4425" w:rsidRDefault="006A3FE9" w:rsidP="006A3FE9">
      <w:pPr>
        <w:widowControl/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sz w:val="21"/>
          <w:szCs w:val="21"/>
        </w:rPr>
      </w:pPr>
      <w:r w:rsidRPr="004E4425">
        <w:rPr>
          <w:rFonts w:ascii="Open Sans" w:eastAsia="Times New Roman" w:hAnsi="Open Sans" w:cs="Times New Roman"/>
          <w:b/>
          <w:bCs/>
          <w:sz w:val="21"/>
          <w:szCs w:val="21"/>
        </w:rPr>
        <w:t>Продовольственное сырье, пищевые продукты и полуфабрикаты, используемые для приготовления банана очищенного,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декларацию о соответствии, качественное удостоверение и пр.).</w:t>
      </w:r>
    </w:p>
    <w:p w:rsidR="006A3FE9" w:rsidRPr="004E4425" w:rsidRDefault="006A3FE9" w:rsidP="006A3FE9">
      <w:pPr>
        <w:widowControl/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sz w:val="21"/>
          <w:szCs w:val="21"/>
        </w:rPr>
      </w:pPr>
      <w:r w:rsidRPr="004E4425">
        <w:rPr>
          <w:rFonts w:ascii="Open Sans" w:eastAsia="Times New Roman" w:hAnsi="Open Sans" w:cs="Times New Roman"/>
          <w:b/>
          <w:bCs/>
          <w:sz w:val="21"/>
          <w:szCs w:val="21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:rsidR="007B07C2" w:rsidRDefault="007B07C2"/>
    <w:sectPr w:rsidR="007B07C2" w:rsidSect="009C2B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D3386"/>
    <w:multiLevelType w:val="multilevel"/>
    <w:tmpl w:val="9BA6CD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D75EB1"/>
    <w:multiLevelType w:val="multilevel"/>
    <w:tmpl w:val="079A17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2881DAC"/>
    <w:multiLevelType w:val="multilevel"/>
    <w:tmpl w:val="07A23E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A3FE9"/>
    <w:rsid w:val="005D4D1F"/>
    <w:rsid w:val="006A3FE9"/>
    <w:rsid w:val="007B07C2"/>
    <w:rsid w:val="009C2B5E"/>
    <w:rsid w:val="00D730D4"/>
    <w:rsid w:val="00EB5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A3FE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4"/>
    <w:rsid w:val="006A3FE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Основной текст1"/>
    <w:basedOn w:val="a3"/>
    <w:rsid w:val="006A3FE9"/>
    <w:rPr>
      <w:color w:val="000000"/>
      <w:spacing w:val="0"/>
      <w:w w:val="100"/>
      <w:position w:val="0"/>
      <w:lang w:val="ru-RU"/>
    </w:rPr>
  </w:style>
  <w:style w:type="character" w:customStyle="1" w:styleId="9">
    <w:name w:val="Основной текст (9)_"/>
    <w:basedOn w:val="a0"/>
    <w:link w:val="91"/>
    <w:rsid w:val="006A3FE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97">
    <w:name w:val="Основной текст (9)7"/>
    <w:basedOn w:val="9"/>
    <w:rsid w:val="006A3FE9"/>
    <w:rPr>
      <w:color w:val="000000"/>
      <w:spacing w:val="0"/>
      <w:w w:val="100"/>
      <w:position w:val="0"/>
      <w:lang w:val="ru-RU"/>
    </w:rPr>
  </w:style>
  <w:style w:type="character" w:customStyle="1" w:styleId="a4">
    <w:name w:val="Основной текст + Полужирный"/>
    <w:basedOn w:val="a3"/>
    <w:rsid w:val="006A3FE9"/>
    <w:rPr>
      <w:b/>
      <w:bCs/>
      <w:color w:val="000000"/>
      <w:spacing w:val="0"/>
      <w:w w:val="100"/>
      <w:position w:val="0"/>
      <w:lang w:val="ru-RU"/>
    </w:rPr>
  </w:style>
  <w:style w:type="character" w:customStyle="1" w:styleId="7">
    <w:name w:val="Основной текст7"/>
    <w:basedOn w:val="a3"/>
    <w:rsid w:val="006A3FE9"/>
    <w:rPr>
      <w:color w:val="000000"/>
      <w:spacing w:val="0"/>
      <w:w w:val="100"/>
      <w:position w:val="0"/>
      <w:lang w:val="ru-RU"/>
    </w:rPr>
  </w:style>
  <w:style w:type="character" w:customStyle="1" w:styleId="19">
    <w:name w:val="Основной текст + Полужирный19"/>
    <w:basedOn w:val="a3"/>
    <w:rsid w:val="006A3FE9"/>
    <w:rPr>
      <w:b/>
      <w:bCs/>
      <w:color w:val="000000"/>
      <w:spacing w:val="0"/>
      <w:w w:val="100"/>
      <w:position w:val="0"/>
      <w:lang w:val="ru-RU"/>
    </w:rPr>
  </w:style>
  <w:style w:type="character" w:customStyle="1" w:styleId="20">
    <w:name w:val="Основной текст20"/>
    <w:basedOn w:val="a3"/>
    <w:rsid w:val="006A3FE9"/>
    <w:rPr>
      <w:color w:val="000000"/>
      <w:spacing w:val="0"/>
      <w:w w:val="100"/>
      <w:position w:val="0"/>
      <w:lang w:val="ru-RU"/>
    </w:rPr>
  </w:style>
  <w:style w:type="paragraph" w:customStyle="1" w:styleId="34">
    <w:name w:val="Основной текст34"/>
    <w:basedOn w:val="a"/>
    <w:link w:val="a3"/>
    <w:rsid w:val="006A3FE9"/>
    <w:pPr>
      <w:shd w:val="clear" w:color="auto" w:fill="FFFFFF"/>
      <w:spacing w:before="480" w:after="240" w:line="0" w:lineRule="atLeast"/>
      <w:ind w:hanging="136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91">
    <w:name w:val="Основной текст (9)1"/>
    <w:basedOn w:val="a"/>
    <w:link w:val="9"/>
    <w:rsid w:val="006A3FE9"/>
    <w:pPr>
      <w:shd w:val="clear" w:color="auto" w:fill="FFFFFF"/>
      <w:spacing w:before="60" w:after="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/>
    </w:rPr>
  </w:style>
  <w:style w:type="character" w:customStyle="1" w:styleId="90">
    <w:name w:val="Основной текст (9)"/>
    <w:basedOn w:val="9"/>
    <w:rsid w:val="006A3FE9"/>
    <w:rPr>
      <w:color w:val="000000"/>
      <w:spacing w:val="0"/>
      <w:w w:val="100"/>
      <w:position w:val="0"/>
      <w:sz w:val="22"/>
      <w:szCs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9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275</Words>
  <Characters>1571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DIREKTOR</dc:creator>
  <cp:lastModifiedBy>1</cp:lastModifiedBy>
  <cp:revision>4</cp:revision>
  <dcterms:created xsi:type="dcterms:W3CDTF">2020-12-08T05:07:00Z</dcterms:created>
  <dcterms:modified xsi:type="dcterms:W3CDTF">2021-03-13T06:17:00Z</dcterms:modified>
</cp:coreProperties>
</file>