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FA" w:rsidRPr="008D6BFA" w:rsidRDefault="008D6BFA" w:rsidP="008D6BFA">
      <w:pPr>
        <w:shd w:val="clear" w:color="auto" w:fill="FFFFFF"/>
        <w:rPr>
          <w:rFonts w:ascii="Lasco Bold" w:eastAsia="Times New Roman" w:hAnsi="Lasco Bold" w:cs="Times New Roman"/>
          <w:caps/>
          <w:color w:val="173B51"/>
          <w:sz w:val="25"/>
          <w:szCs w:val="25"/>
          <w:lang w:eastAsia="ru-RU"/>
        </w:rPr>
      </w:pPr>
      <w:r w:rsidRPr="008D6BFA">
        <w:rPr>
          <w:rFonts w:ascii="Lasco Bold" w:eastAsia="Times New Roman" w:hAnsi="Lasco Bold" w:cs="Times New Roman"/>
          <w:caps/>
          <w:color w:val="173B51"/>
          <w:sz w:val="25"/>
          <w:szCs w:val="25"/>
          <w:lang w:eastAsia="ru-RU"/>
        </w:rPr>
        <w:t>ПОЛОЖЕНИЕ О</w:t>
      </w:r>
      <w:r>
        <w:rPr>
          <w:rFonts w:ascii="Lasco Bold" w:eastAsia="Times New Roman" w:hAnsi="Lasco Bold" w:cs="Times New Roman"/>
          <w:caps/>
          <w:color w:val="173B51"/>
          <w:sz w:val="25"/>
          <w:szCs w:val="25"/>
          <w:lang w:eastAsia="ru-RU"/>
        </w:rPr>
        <w:t xml:space="preserve"> ВЕДЕНИИ ЭЛЕКТРОННОГО ЖУРНАЛА МК</w:t>
      </w:r>
      <w:r w:rsidRPr="008D6BFA">
        <w:rPr>
          <w:rFonts w:ascii="Lasco Bold" w:eastAsia="Times New Roman" w:hAnsi="Lasco Bold" w:cs="Times New Roman"/>
          <w:caps/>
          <w:color w:val="173B51"/>
          <w:sz w:val="25"/>
          <w:szCs w:val="25"/>
          <w:lang w:eastAsia="ru-RU"/>
        </w:rPr>
        <w:t xml:space="preserve">ОУ </w:t>
      </w:r>
      <w:r>
        <w:rPr>
          <w:rFonts w:ascii="Lasco Bold" w:eastAsia="Times New Roman" w:hAnsi="Lasco Bold" w:cs="Times New Roman"/>
          <w:caps/>
          <w:color w:val="173B51"/>
          <w:sz w:val="25"/>
          <w:szCs w:val="25"/>
          <w:lang w:eastAsia="ru-RU"/>
        </w:rPr>
        <w:t>РИКВАНИНСКАЯ СОШ</w:t>
      </w:r>
    </w:p>
    <w:tbl>
      <w:tblPr>
        <w:tblW w:w="5000" w:type="pct"/>
        <w:tblCellSpacing w:w="0" w:type="dxa"/>
        <w:shd w:val="clear" w:color="auto" w:fill="EFF5F8"/>
        <w:tblCellMar>
          <w:top w:w="250" w:type="dxa"/>
          <w:left w:w="250" w:type="dxa"/>
          <w:bottom w:w="250" w:type="dxa"/>
          <w:right w:w="250" w:type="dxa"/>
        </w:tblCellMar>
        <w:tblLook w:val="04A0"/>
      </w:tblPr>
      <w:tblGrid>
        <w:gridCol w:w="9855"/>
      </w:tblGrid>
      <w:tr w:rsidR="008D6BFA" w:rsidRPr="008D6BFA" w:rsidTr="008D6B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74"/>
              <w:gridCol w:w="4681"/>
            </w:tblGrid>
            <w:tr w:rsidR="008D6BFA" w:rsidRPr="008D6BFA">
              <w:tc>
                <w:tcPr>
                  <w:tcW w:w="4785" w:type="dxa"/>
                  <w:vAlign w:val="center"/>
                  <w:hideMark/>
                </w:tcPr>
                <w:p w:rsidR="008D6BFA" w:rsidRDefault="008D6BFA" w:rsidP="008D6BFA">
                  <w:pPr>
                    <w:jc w:val="both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8D6BFA">
                    <w:rPr>
                      <w:rFonts w:eastAsia="Times New Roman" w:cs="Times New Roman"/>
                      <w:sz w:val="22"/>
                      <w:lang w:eastAsia="ru-RU"/>
                    </w:rPr>
                    <w:t>Согласовано на заседании</w:t>
                  </w:r>
                  <w: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Совета школы </w:t>
                  </w:r>
                </w:p>
                <w:p w:rsidR="008D6BFA" w:rsidRPr="008D6BFA" w:rsidRDefault="008D6BFA" w:rsidP="008D6BFA">
                  <w:pPr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2"/>
                      <w:lang w:eastAsia="ru-RU"/>
                    </w:rPr>
                    <w:t>МК</w:t>
                  </w:r>
                  <w:r w:rsidRPr="008D6BFA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ОУ </w:t>
                  </w:r>
                  <w:r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РИКВАНИНСКАЯ </w:t>
                  </w:r>
                  <w:r w:rsidRPr="008D6BFA">
                    <w:rPr>
                      <w:rFonts w:eastAsia="Times New Roman" w:cs="Times New Roman"/>
                      <w:sz w:val="22"/>
                      <w:lang w:eastAsia="ru-RU"/>
                    </w:rPr>
                    <w:t>СОШ</w:t>
                  </w:r>
                </w:p>
                <w:p w:rsidR="008D6BFA" w:rsidRPr="008D6BFA" w:rsidRDefault="008D6BFA" w:rsidP="0092356C">
                  <w:pPr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D6BFA">
                    <w:rPr>
                      <w:rFonts w:eastAsia="Times New Roman" w:cs="Times New Roman"/>
                      <w:sz w:val="22"/>
                      <w:lang w:eastAsia="ru-RU"/>
                    </w:rPr>
                    <w:t>Протокол от ___</w:t>
                  </w:r>
                  <w:r w:rsidR="007C4E17">
                    <w:rPr>
                      <w:rFonts w:eastAsia="Times New Roman" w:cs="Times New Roman"/>
                      <w:sz w:val="22"/>
                      <w:lang w:eastAsia="ru-RU"/>
                    </w:rPr>
                    <w:t>10.10.2019</w:t>
                  </w:r>
                  <w:r w:rsidR="0092356C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 г.</w:t>
                  </w:r>
                  <w:r w:rsidRPr="008D6BFA">
                    <w:rPr>
                      <w:rFonts w:eastAsia="Times New Roman" w:cs="Times New Roman"/>
                      <w:sz w:val="22"/>
                      <w:lang w:eastAsia="ru-RU"/>
                    </w:rPr>
                    <w:t>_________</w:t>
                  </w:r>
                </w:p>
              </w:tc>
              <w:tc>
                <w:tcPr>
                  <w:tcW w:w="4786" w:type="dxa"/>
                  <w:vAlign w:val="center"/>
                  <w:hideMark/>
                </w:tcPr>
                <w:p w:rsidR="008D6BFA" w:rsidRPr="008D6BFA" w:rsidRDefault="008D6BFA" w:rsidP="008D6BFA">
                  <w:pPr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D6BFA">
                    <w:rPr>
                      <w:rFonts w:eastAsia="Times New Roman" w:cs="Times New Roman"/>
                      <w:sz w:val="22"/>
                      <w:lang w:eastAsia="ru-RU"/>
                    </w:rPr>
                    <w:t>Рассмотрено на заседании педсовета</w:t>
                  </w:r>
                </w:p>
                <w:p w:rsidR="008D6BFA" w:rsidRPr="008D6BFA" w:rsidRDefault="007C4E17" w:rsidP="008D6BFA">
                  <w:pPr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2"/>
                      <w:lang w:eastAsia="ru-RU"/>
                    </w:rPr>
                    <w:t>(протокол №3 от 10.10.2019</w:t>
                  </w:r>
                  <w:r w:rsidR="008D6BFA" w:rsidRPr="008D6BFA">
                    <w:rPr>
                      <w:rFonts w:eastAsia="Times New Roman" w:cs="Times New Roman"/>
                      <w:sz w:val="22"/>
                      <w:lang w:eastAsia="ru-RU"/>
                    </w:rPr>
                    <w:t>г.)</w:t>
                  </w:r>
                </w:p>
                <w:p w:rsidR="008D6BFA" w:rsidRPr="008D6BFA" w:rsidRDefault="008D6BFA" w:rsidP="008D6BFA">
                  <w:pPr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D6BFA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8D6BFA" w:rsidRPr="008D6BFA" w:rsidRDefault="008D6BFA" w:rsidP="008D6BFA">
                  <w:pP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D6BFA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Утверждено директором </w:t>
                  </w:r>
                  <w:r>
                    <w:rPr>
                      <w:rFonts w:eastAsia="Times New Roman" w:cs="Times New Roman"/>
                      <w:sz w:val="22"/>
                      <w:lang w:eastAsia="ru-RU"/>
                    </w:rPr>
                    <w:t>МК</w:t>
                  </w:r>
                  <w:r w:rsidRPr="008D6BFA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ОУ </w:t>
                  </w:r>
                  <w:r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РИКВАНИНСКАЯ </w:t>
                  </w:r>
                  <w:r w:rsidRPr="008D6BFA">
                    <w:rPr>
                      <w:rFonts w:eastAsia="Times New Roman" w:cs="Times New Roman"/>
                      <w:sz w:val="22"/>
                      <w:lang w:eastAsia="ru-RU"/>
                    </w:rPr>
                    <w:t>СОШ</w:t>
                  </w:r>
                </w:p>
                <w:p w:rsidR="008D6BFA" w:rsidRPr="008D6BFA" w:rsidRDefault="008D6BFA" w:rsidP="008D6BFA">
                  <w:pPr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D6BFA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__________________ </w:t>
                  </w:r>
                  <w:r>
                    <w:rPr>
                      <w:rFonts w:eastAsia="Times New Roman" w:cs="Times New Roman"/>
                      <w:sz w:val="22"/>
                      <w:lang w:eastAsia="ru-RU"/>
                    </w:rPr>
                    <w:t>З.Э. Саидов</w:t>
                  </w:r>
                </w:p>
                <w:p w:rsidR="008D6BFA" w:rsidRPr="008D6BFA" w:rsidRDefault="008D6BFA" w:rsidP="00B6029B">
                  <w:pPr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D6BFA">
                    <w:rPr>
                      <w:rFonts w:eastAsia="Times New Roman" w:cs="Times New Roman"/>
                      <w:sz w:val="22"/>
                      <w:lang w:eastAsia="ru-RU"/>
                    </w:rPr>
                    <w:t>(приказ №__</w:t>
                  </w:r>
                  <w:r w:rsidR="00B6029B">
                    <w:rPr>
                      <w:rFonts w:eastAsia="Times New Roman" w:cs="Times New Roman"/>
                      <w:sz w:val="22"/>
                      <w:lang w:eastAsia="ru-RU"/>
                    </w:rPr>
                    <w:t>57</w:t>
                  </w:r>
                  <w:r w:rsidRPr="008D6BFA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__от </w:t>
                  </w:r>
                  <w:r w:rsidR="00B6029B">
                    <w:rPr>
                      <w:rFonts w:eastAsia="Times New Roman" w:cs="Times New Roman"/>
                      <w:sz w:val="22"/>
                      <w:lang w:eastAsia="ru-RU"/>
                    </w:rPr>
                    <w:t>10.10.2019 г.</w:t>
                  </w:r>
                  <w:r w:rsidRPr="008D6BFA">
                    <w:rPr>
                      <w:rFonts w:eastAsia="Times New Roman" w:cs="Times New Roman"/>
                      <w:sz w:val="22"/>
                      <w:lang w:eastAsia="ru-RU"/>
                    </w:rPr>
                    <w:t>_)</w:t>
                  </w:r>
                </w:p>
              </w:tc>
            </w:tr>
          </w:tbl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 </w:t>
            </w:r>
          </w:p>
          <w:p w:rsidR="008D6BFA" w:rsidRPr="008D6BFA" w:rsidRDefault="008D6BFA" w:rsidP="008D6BFA">
            <w:pPr>
              <w:spacing w:line="263" w:lineRule="atLeast"/>
              <w:jc w:val="center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 </w:t>
            </w:r>
          </w:p>
          <w:p w:rsidR="008D6BFA" w:rsidRPr="008D6BFA" w:rsidRDefault="008D6BFA" w:rsidP="008D6BFA">
            <w:pPr>
              <w:spacing w:line="263" w:lineRule="atLeast"/>
              <w:jc w:val="center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 </w:t>
            </w:r>
          </w:p>
          <w:p w:rsidR="008D6BFA" w:rsidRPr="008D6BFA" w:rsidRDefault="008D6BFA" w:rsidP="008D6BFA">
            <w:pPr>
              <w:spacing w:line="263" w:lineRule="atLeast"/>
              <w:jc w:val="center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28"/>
                <w:szCs w:val="28"/>
                <w:lang w:eastAsia="ru-RU"/>
              </w:rPr>
              <w:t>Положение о</w:t>
            </w:r>
            <w:r>
              <w:rPr>
                <w:rFonts w:ascii="Tahoma" w:eastAsia="Times New Roman" w:hAnsi="Tahoma" w:cs="Tahoma"/>
                <w:b/>
                <w:bCs/>
                <w:color w:val="173B51"/>
                <w:sz w:val="28"/>
                <w:szCs w:val="28"/>
                <w:lang w:eastAsia="ru-RU"/>
              </w:rPr>
              <w:t xml:space="preserve"> ведении электронного журнала МК</w:t>
            </w: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28"/>
                <w:szCs w:val="28"/>
                <w:lang w:eastAsia="ru-RU"/>
              </w:rPr>
              <w:t xml:space="preserve">ОУ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173B51"/>
                <w:sz w:val="28"/>
                <w:szCs w:val="28"/>
                <w:lang w:eastAsia="ru-RU"/>
              </w:rPr>
              <w:t>Рикванинская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173B51"/>
                <w:sz w:val="28"/>
                <w:szCs w:val="28"/>
                <w:lang w:eastAsia="ru-RU"/>
              </w:rPr>
              <w:t xml:space="preserve"> </w:t>
            </w: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28"/>
                <w:szCs w:val="28"/>
                <w:lang w:eastAsia="ru-RU"/>
              </w:rPr>
              <w:t>СОШ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 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 </w:t>
            </w:r>
          </w:p>
          <w:p w:rsidR="008D6BFA" w:rsidRPr="008D6BFA" w:rsidRDefault="008D6BFA" w:rsidP="008D6BFA">
            <w:pPr>
              <w:spacing w:line="263" w:lineRule="atLeast"/>
              <w:jc w:val="center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t>1.Общие положения.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 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1.1. Настоящее Положение разработано в соответствии с Законом РФ №273-ФЗ «Об образовании в Российской Федерации», Уставом муниципального об</w:t>
            </w:r>
            <w:r w:rsidR="0092356C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щеобразовательного учреждения МК</w:t>
            </w: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ОУ </w:t>
            </w:r>
            <w:proofErr w:type="spellStart"/>
            <w:r w:rsidR="0092356C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Рикванинская</w:t>
            </w:r>
            <w:proofErr w:type="spellEnd"/>
            <w:r w:rsidR="0092356C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 </w:t>
            </w: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СОШ (далее Школа) и регламентирует порядок ведения электронного журнала Школы. Электронный журнал является государственным нормативно-финансовым документом.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1.2. Электронным классным журналом называется комплекс программных средств, включающий базу данных и средства доступа к ней.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1.3. Электронный классный журнал служит для решения задач, описанных в п.2 настоящего Положения.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1.4. Настоящее Положение определяет понятия, цели, требования, организацию и работу электронного классного журнала муниципального бюджетного общеобразовательного учреждения средней общеобразовательной школы №24 (далее Школа).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1.5. Ведение электронного журнала является обязательным для каждого учителя и классного руководителя.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1.6. Категорически запрещается допускать учащихся к работе с электронным журналом 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1.7. Электронный журнал должен поддерживаться в актуальном состоянии.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1.8. Пользователями электронного журнала являются: администрация Школы, учителя, классные руководители, ученики и родители.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1.9. Электронный журнал является частью Информационной системы Школы.</w:t>
            </w:r>
          </w:p>
          <w:p w:rsidR="008D6BFA" w:rsidRPr="008D6BFA" w:rsidRDefault="008D6BFA" w:rsidP="008D6BFA">
            <w:pPr>
              <w:spacing w:line="263" w:lineRule="atLeast"/>
              <w:jc w:val="center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 </w:t>
            </w:r>
          </w:p>
          <w:p w:rsidR="008D6BFA" w:rsidRPr="008D6BFA" w:rsidRDefault="008D6BFA" w:rsidP="008D6BFA">
            <w:pPr>
              <w:spacing w:line="263" w:lineRule="atLeast"/>
              <w:jc w:val="center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t>2. Задачи, решаемые электронным классным журналом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Электронный журнал используется для решения следующих задач: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2.1. Хранение данных об успеваемости и посещаемости учащихся.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2.2. 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2.3. Оперативный доступ к оценкам за весь период ведения журнала по всем предметам в любое время.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2.4. Автоматизация создания периодических отчетов учителей и администрации.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2.5. Своевременное информирование родителей по вопросам успеваемости и посещаемости их детей.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2.6. Контроль выполнения образовательных программ, утвержденных учебным планом на текущий учебный год.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 </w:t>
            </w:r>
          </w:p>
          <w:p w:rsidR="008D6BFA" w:rsidRPr="008D6BFA" w:rsidRDefault="008D6BFA" w:rsidP="008D6BFA">
            <w:pPr>
              <w:spacing w:line="263" w:lineRule="atLeast"/>
              <w:jc w:val="center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t>3. Правила и порядок работы с электронным классным журналом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t>3.1. администратор: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- несет ответственность за техническое функционирование электронного журнала и смежных систем, а так же резервное копирование данных и их восстановление в достоверном состоянии в случае необходимости;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- ведет списки сотрудников, учащихся школы и поддерживает их в актуальном состоянии на основании приказов.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- открытие нового учебного года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lastRenderedPageBreak/>
              <w:t>- в начале каждого учебного периода, совместно с учителями предметниками проводит разделение класса на подгруппы.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- ведет корректировку расписания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- осуществляет </w:t>
            </w:r>
            <w:proofErr w:type="gramStart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 закреплением КТП за классом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- ограничивает доступ к редактированию текущих оценок и посещаемости в конце каждой половины триместра.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t>3.2. Пользователи получают реквизиты доступа к электронному журналу в следующем порядке: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а) Учителя, классные руководители, администрация получают реквизиты доступа у школьного системного администратора.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б) Родители и учащиеся получают реквизиты доступа у классного руководителя.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t>3.3. Секретарь: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- заполняет личные карточки сотрудников и поддерживает информацию в актуальном состоянии.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- проводит распечатку классного журнала в конце каждого триместра.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t>3.4. Заместители директора по УВР: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- ежемесячно составляют отчеты по работе учителей с электронными журналами;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- осуществляют периодический </w:t>
            </w:r>
            <w:proofErr w:type="gramStart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 ведением электронного журнала, содержащий количество учащихся, не имеющих оценок, учащихся, имеющих одну оценку, запись домашнего задания, учет пройденного учебного материала, процент участия родителей и учащихся в работе с СГО.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t>3.5. Заместитель директора по УВР, отвечающий за заполнение табеля и учет замещенных уроков: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- до 05 числа каждого месяца передают директору информацию о фактически отработанном рабочем времени учителей в соответствии с тарификацией и с учетом замен;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- контролирует запись учителей в электронных журналах о проведенной ранее замене за учебный период в соответствии с журналом замен.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t>3.6. Классные руководители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3.6.1. Заполняют анкетные данные об учениках и их родителях. Регулярно, не реже одного раза в месяц, проверяют изменение фактических данных и при наличии таких изменений вносят соответствующие поправки.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3.6.2.Еженедельно в разделе «Посещаемость» электронного журнала корректируют сведения о пропущенных уроках учащихся.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3.6.3.Предоставляют за 2 недели до окончания триместра (полугодия) заместителям директора по УВР предварительный отчет об успеваемости и посещаемости учащихся класса на бумажных носителях.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3.6.4.Ведут мониторинг, по окончании триместра (полугодия) формируют отчет об успеваемости и посещаемости учащихся класса на бумажном носителе.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3.6.5.В конце каждого триместра и учебного года осуществляют </w:t>
            </w:r>
            <w:proofErr w:type="gramStart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 исправлением замечаний предметниками по ведению электронного журнала (по результатам административного контроля).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3.6.7. Сдают электронный журнал зам. директора по УВР.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3.6.8.. Несет ответственность за сохранность своих реквизитов доступа, исключающую подключение посторонних.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t>3.7. Учителя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3.7.1.Электронный журнал заполняется учителем в день проведения урока. В случае болезни учителя учитель, замещающий коллегу, заполняет электронный журнал в установленном порядке (подпись и другие сведения делаются в журнале замещения уроков).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3.7.2.Своевременно вносят изменения в темы уроков на основании корректировки календарно-тематического планирования.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3.7.3. Несут ответственность за своевременное и в полном объёме прохождение календарно-тематического планирования.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3.7.4.На «странице темы уроков и задания» учителя должны вводить тему, изученную на уроке в соответствии с календарно-тематическим планированием, выполненные задания и тип этих заданий.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3.7.5. Все записи по всем учебным предметам (включая уроки по иностранному языку) должны вестись на русском языке с обязательным указанием не только тем уроков, но и тем практических, лабораторных, контрольных работ, экскурсий.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3.7.6. Инструктаж по охране труда с номером инструкции учитель вписывает в раздел «Тема </w:t>
            </w: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lastRenderedPageBreak/>
              <w:t>урока». </w:t>
            </w:r>
            <w:r w:rsidRPr="008D6BFA">
              <w:rPr>
                <w:rFonts w:ascii="Tahoma" w:eastAsia="Times New Roman" w:hAnsi="Tahoma" w:cs="Tahoma"/>
                <w:i/>
                <w:iCs/>
                <w:color w:val="173B51"/>
                <w:sz w:val="18"/>
                <w:szCs w:val="18"/>
                <w:lang w:eastAsia="ru-RU"/>
              </w:rPr>
              <w:t xml:space="preserve">Инструктаж </w:t>
            </w:r>
            <w:proofErr w:type="gramStart"/>
            <w:r w:rsidRPr="008D6BFA">
              <w:rPr>
                <w:rFonts w:ascii="Tahoma" w:eastAsia="Times New Roman" w:hAnsi="Tahoma" w:cs="Tahoma"/>
                <w:i/>
                <w:iCs/>
                <w:color w:val="173B51"/>
                <w:sz w:val="18"/>
                <w:szCs w:val="18"/>
                <w:lang w:eastAsia="ru-RU"/>
              </w:rPr>
              <w:t>по</w:t>
            </w:r>
            <w:proofErr w:type="gramEnd"/>
            <w:r w:rsidRPr="008D6BFA">
              <w:rPr>
                <w:rFonts w:ascii="Tahoma" w:eastAsia="Times New Roman" w:hAnsi="Tahoma" w:cs="Tahoma"/>
                <w:i/>
                <w:iCs/>
                <w:color w:val="173B51"/>
                <w:sz w:val="18"/>
                <w:szCs w:val="18"/>
                <w:lang w:eastAsia="ru-RU"/>
              </w:rPr>
              <w:t xml:space="preserve"> ОТ. Инструкция №__.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3.7.7.При делении по предмету класса на группы, состав группы определяют учителя этих групп, совместно с классным руководителем. Записи ведутся индивидуально каждым учителем, ведущим группу.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3.7.8 Учитель одолжен систематически </w:t>
            </w:r>
            <w:proofErr w:type="gramStart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проверять</w:t>
            </w:r>
            <w:proofErr w:type="gramEnd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 и оценивать знания учащихся в соответствии с Положением «О проведении промежуточной аттестации учащихся и осуществления текущего контроля их успеваемости».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3.7.9.Отвечают за </w:t>
            </w:r>
            <w:proofErr w:type="spellStart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накопляемость</w:t>
            </w:r>
            <w:proofErr w:type="spellEnd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 отметок учащимися.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3.7.10.Систематически назначает в электронном журнале задание на дом.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3.7.11. Отмечает в электронном журнале отсутствие учащегося.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3.7.12. Устраняют замечания в электронном журнале, отмеченные заместителем директора по УВР в установленный срок.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 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t>3.8. Родители и учащиеся </w:t>
            </w: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имеют доступ только к собственным данным и используют электронный журнал для его просмотра и ведения переписки с классным руководителем, учителями – предметниками и администрацией.</w:t>
            </w:r>
          </w:p>
          <w:p w:rsidR="008D6BFA" w:rsidRPr="008D6BFA" w:rsidRDefault="008D6BFA" w:rsidP="008D6BFA">
            <w:pPr>
              <w:spacing w:line="263" w:lineRule="atLeast"/>
              <w:jc w:val="center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t>4. Права и ответственность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 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4.1. Пользователи имеют право доступа к электронному журналу ежедневно и круглосуточно.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4.2. Все пользователи имеют право на своевременные консультации по вопросам работы с электронным журналом.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4.3. 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электронного журнала.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4.4. Всем работникам Школы категорически запрещается допускать учащихся к работе с электронным журналом.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4.5.Все работники школы несут ответственность за сохранность своих реквизитов доступа, исключающую подключение посторонних.</w:t>
            </w:r>
          </w:p>
          <w:p w:rsidR="008D6BFA" w:rsidRPr="008D6BFA" w:rsidRDefault="008D6BFA" w:rsidP="008D6BFA">
            <w:pPr>
              <w:spacing w:line="263" w:lineRule="atLeast"/>
              <w:jc w:val="center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 </w:t>
            </w:r>
          </w:p>
          <w:p w:rsidR="008D6BFA" w:rsidRPr="008D6BFA" w:rsidRDefault="008D6BFA" w:rsidP="008D6BFA">
            <w:pPr>
              <w:spacing w:line="263" w:lineRule="atLeast"/>
              <w:jc w:val="center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t>5. Выставление текущих, триместровых и годовых оценок.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 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5.1. Учителя своевременно выставляют отметки в графе того дня (числа), когда проведен урок или письменная работа.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5.2. Отметки за домашние задания выставляются в день, когда домашнее задание было задано.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5.3. Выставляют отметки в электронный журнал только по назначенным заданиям и с обязательным указанием типа задания.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5.4.Запрещается исправление отметок и выставление отметок «задним числом». Отметки за письменные работы выставляются в сроки, предусмотренные нормами проверки письменных работ.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5.5. Учителя вносят в электронный журнал отметки за административные контрольные работы с указанием типа заданий (</w:t>
            </w:r>
            <w:proofErr w:type="gramStart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К</w:t>
            </w:r>
            <w:proofErr w:type="gramEnd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 - контрольная работа) в соответствии с графиком ВШК.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5.6. Допускается выставление двух оценок в одну клетку с обязательным указанием типа задания.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5.7. В случае длительного отсутствия обучающегося и самостоятельного восполнения пробелов в знаниях допускается выставление отметки за выполненное задание в период его отсутствия. Оценка выставляется в тему, за которую </w:t>
            </w:r>
            <w:proofErr w:type="gramStart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обучающийся</w:t>
            </w:r>
            <w:proofErr w:type="gramEnd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 отчитался.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5.8. Итоговые оценки учащихся за триместр, полугодие (10-11 классы), год должны быть обоснованы.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5.9. Для объективной аттестации учащихся за триместр (полугодие) необходимо наличие не менее трех оценок (при 1-часовой недельной учебной нагрузке по предмету) и более трех оценок (при учебной нагрузке более 2-х часов в неделю) с</w:t>
            </w: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t> </w:t>
            </w: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учетом средней оценки и</w:t>
            </w: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t> </w:t>
            </w: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обязательным учетом качества знаний учащихся по контрольным работам, проводимым в оцениваемый период.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5.10. Итоговые оценки за триместр (полугодие) и год выставляются на странице в колонке «оценка за период».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5.11. Оценки за триместр (полугодие для 10-11 классов) и годовая оценка выставляются в сроки установленные приказом по Школе об окончании учебного периода.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 </w:t>
            </w:r>
          </w:p>
          <w:p w:rsidR="008D6BFA" w:rsidRDefault="008D6BFA" w:rsidP="008D6BFA">
            <w:pPr>
              <w:spacing w:line="263" w:lineRule="atLeast"/>
              <w:jc w:val="center"/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</w:pPr>
          </w:p>
          <w:p w:rsidR="008D6BFA" w:rsidRDefault="008D6BFA" w:rsidP="008D6BFA">
            <w:pPr>
              <w:spacing w:line="263" w:lineRule="atLeast"/>
              <w:jc w:val="center"/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</w:pPr>
          </w:p>
          <w:p w:rsidR="008D6BFA" w:rsidRPr="008D6BFA" w:rsidRDefault="008D6BFA" w:rsidP="008D6BFA">
            <w:pPr>
              <w:spacing w:line="263" w:lineRule="atLeast"/>
              <w:jc w:val="center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lastRenderedPageBreak/>
              <w:t>6. Отчетные периоды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 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6.1. Отчет о заполнении электронного журнала и </w:t>
            </w:r>
            <w:proofErr w:type="spellStart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накопляемости</w:t>
            </w:r>
            <w:proofErr w:type="spellEnd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 отметок создается ежемесячно.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6.2. </w:t>
            </w:r>
            <w:proofErr w:type="gramStart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Отчеты по успеваемости и посещаемости создаются в конце отчетного периода (</w:t>
            </w:r>
            <w:r w:rsidR="007C4E17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четверти</w:t>
            </w: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, полугодия (для 10-11 классов) и года.</w:t>
            </w:r>
            <w:proofErr w:type="gramEnd"/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 </w:t>
            </w:r>
          </w:p>
          <w:p w:rsidR="008D6BFA" w:rsidRPr="008D6BFA" w:rsidRDefault="008D6BFA" w:rsidP="008D6BFA">
            <w:pPr>
              <w:spacing w:line="263" w:lineRule="atLeast"/>
              <w:jc w:val="center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b/>
                <w:bCs/>
                <w:color w:val="173B51"/>
                <w:sz w:val="18"/>
                <w:szCs w:val="18"/>
                <w:lang w:eastAsia="ru-RU"/>
              </w:rPr>
              <w:t>7. Контроль и хранение.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 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7.1. Заместители директора по учебно-воспитательной работе, администратор СГО обязаны обеспечить меры по бесперебойному функционированию электронного журнала, регулярному созданию резервных копий.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7.2. </w:t>
            </w:r>
            <w:proofErr w:type="gramStart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 xml:space="preserve"> ведением электронного журнала осуществляется директором и заместителями директора по УВР и не реже 1 раза в месяц.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7.3. В конце каждого триместра электронный журнал проверяется особенно тщательно. Уделяется внимание фактическому усвоению программы (соответствие учебному плану и тематическому планированию); объективности выставленных текущих и итоговых оценок; наличию контрольных и текущих проверочных работ; правильности записи замены уроков (если таковые были).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7.4. Результаты проверки классных журналов заместителем директора школы публикуются на «Доске объявлений» в Информационной системе Школы.</w:t>
            </w:r>
          </w:p>
          <w:p w:rsidR="008D6BFA" w:rsidRPr="008D6BFA" w:rsidRDefault="008D6BFA" w:rsidP="008D6BFA">
            <w:pPr>
              <w:spacing w:line="263" w:lineRule="atLeast"/>
              <w:jc w:val="both"/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</w:pPr>
            <w:r w:rsidRPr="008D6BFA">
              <w:rPr>
                <w:rFonts w:ascii="Tahoma" w:eastAsia="Times New Roman" w:hAnsi="Tahoma" w:cs="Tahoma"/>
                <w:color w:val="173B51"/>
                <w:sz w:val="18"/>
                <w:szCs w:val="18"/>
                <w:lang w:eastAsia="ru-RU"/>
              </w:rPr>
              <w:t>7.5. В конце каждого учебного года электронные журналы, проходят процедуру архивации.</w:t>
            </w:r>
          </w:p>
        </w:tc>
      </w:tr>
    </w:tbl>
    <w:p w:rsidR="00E34B8A" w:rsidRDefault="00E34B8A"/>
    <w:sectPr w:rsidR="00E34B8A" w:rsidSect="00E3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sco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6BFA"/>
    <w:rsid w:val="00396BC3"/>
    <w:rsid w:val="00695F39"/>
    <w:rsid w:val="007C4E17"/>
    <w:rsid w:val="008D6BFA"/>
    <w:rsid w:val="00917531"/>
    <w:rsid w:val="0092356C"/>
    <w:rsid w:val="00B44ABC"/>
    <w:rsid w:val="00B6029B"/>
    <w:rsid w:val="00E3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6BF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2020-12-24T07:52:00Z</dcterms:created>
  <dcterms:modified xsi:type="dcterms:W3CDTF">2020-12-27T06:27:00Z</dcterms:modified>
</cp:coreProperties>
</file>