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F8C" w:rsidRPr="00E03F8C" w:rsidRDefault="00E03F8C" w:rsidP="00E03F8C">
      <w:pPr>
        <w:spacing w:before="100" w:beforeAutospacing="1" w:after="100" w:afterAutospacing="1"/>
        <w:outlineLvl w:val="0"/>
        <w:rPr>
          <w:rFonts w:eastAsia="Times New Roman" w:cs="Times New Roman"/>
          <w:b/>
          <w:bCs/>
          <w:color w:val="000000"/>
          <w:kern w:val="36"/>
          <w:sz w:val="48"/>
          <w:szCs w:val="48"/>
          <w:lang w:eastAsia="ru-RU"/>
        </w:rPr>
      </w:pPr>
      <w:r w:rsidRPr="00E03F8C">
        <w:rPr>
          <w:rFonts w:eastAsia="Times New Roman" w:cs="Times New Roman"/>
          <w:b/>
          <w:bCs/>
          <w:color w:val="000000"/>
          <w:kern w:val="36"/>
          <w:sz w:val="48"/>
          <w:szCs w:val="48"/>
          <w:lang w:eastAsia="ru-RU"/>
        </w:rPr>
        <w:t>Подростковая наркомания</w:t>
      </w:r>
    </w:p>
    <w:p w:rsidR="00E03F8C" w:rsidRPr="00E03F8C" w:rsidRDefault="00E03F8C" w:rsidP="00E03F8C">
      <w:pPr>
        <w:spacing w:before="100" w:beforeAutospacing="1" w:after="100" w:afterAutospacing="1"/>
        <w:rPr>
          <w:rFonts w:eastAsia="Times New Roman" w:cs="Times New Roman"/>
          <w:color w:val="000000"/>
          <w:sz w:val="27"/>
          <w:szCs w:val="27"/>
          <w:lang w:eastAsia="ru-RU"/>
        </w:rPr>
      </w:pPr>
      <w:r w:rsidRPr="00E03F8C">
        <w:rPr>
          <w:rFonts w:eastAsia="Times New Roman" w:cs="Times New Roman"/>
          <w:noProof/>
          <w:color w:val="000000"/>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наркомания среди подростков. подростковая наркомания" style="position:absolute;margin-left:185pt;margin-top:0;width:225pt;height:339pt;z-index:251658240;mso-wrap-distance-left:0;mso-wrap-distance-right:0;mso-position-horizontal:right;mso-position-vertical-relative:line" o:allowoverlap="f">
            <w10:wrap type="square"/>
          </v:shape>
        </w:pict>
      </w:r>
      <w:r w:rsidRPr="00E03F8C">
        <w:rPr>
          <w:rFonts w:eastAsia="Times New Roman" w:cs="Times New Roman"/>
          <w:b/>
          <w:bCs/>
          <w:color w:val="000000"/>
          <w:sz w:val="27"/>
          <w:lang w:eastAsia="ru-RU"/>
        </w:rPr>
        <w:t>Подростковая наркомания</w:t>
      </w:r>
      <w:r w:rsidRPr="00E03F8C">
        <w:rPr>
          <w:rFonts w:eastAsia="Times New Roman" w:cs="Times New Roman"/>
          <w:color w:val="000000"/>
          <w:sz w:val="27"/>
          <w:szCs w:val="27"/>
          <w:lang w:eastAsia="ru-RU"/>
        </w:rPr>
        <w:t> впервые начала зарождаться в США и других западных странах в конце 50-х – начале 60-х годов, а в СССР </w:t>
      </w:r>
      <w:r w:rsidRPr="00E03F8C">
        <w:rPr>
          <w:rFonts w:eastAsia="Times New Roman" w:cs="Times New Roman"/>
          <w:i/>
          <w:iCs/>
          <w:color w:val="000000"/>
          <w:sz w:val="27"/>
          <w:lang w:eastAsia="ru-RU"/>
        </w:rPr>
        <w:t>подростковая наркомания</w:t>
      </w:r>
      <w:r w:rsidRPr="00E03F8C">
        <w:rPr>
          <w:rFonts w:eastAsia="Times New Roman" w:cs="Times New Roman"/>
          <w:color w:val="000000"/>
          <w:sz w:val="27"/>
          <w:szCs w:val="27"/>
          <w:lang w:eastAsia="ru-RU"/>
        </w:rPr>
        <w:t> стала зарождаться в конце 60-х годов.</w:t>
      </w:r>
    </w:p>
    <w:p w:rsidR="00E03F8C" w:rsidRPr="00E03F8C" w:rsidRDefault="00E03F8C" w:rsidP="00E03F8C">
      <w:pPr>
        <w:spacing w:before="100" w:beforeAutospacing="1" w:after="100" w:afterAutospacing="1"/>
        <w:rPr>
          <w:rFonts w:eastAsia="Times New Roman" w:cs="Times New Roman"/>
          <w:color w:val="000000"/>
          <w:sz w:val="27"/>
          <w:szCs w:val="27"/>
          <w:lang w:eastAsia="ru-RU"/>
        </w:rPr>
      </w:pPr>
      <w:r w:rsidRPr="00E03F8C">
        <w:rPr>
          <w:rFonts w:eastAsia="Times New Roman" w:cs="Times New Roman"/>
          <w:color w:val="000000"/>
          <w:sz w:val="27"/>
          <w:szCs w:val="27"/>
          <w:lang w:eastAsia="ru-RU"/>
        </w:rPr>
        <w:t>Ученые, изучая </w:t>
      </w:r>
      <w:r w:rsidRPr="00E03F8C">
        <w:rPr>
          <w:rFonts w:eastAsia="Times New Roman" w:cs="Times New Roman"/>
          <w:i/>
          <w:iCs/>
          <w:color w:val="000000"/>
          <w:sz w:val="27"/>
          <w:lang w:eastAsia="ru-RU"/>
        </w:rPr>
        <w:t>наркоманию среди подростков</w:t>
      </w:r>
      <w:r w:rsidRPr="00E03F8C">
        <w:rPr>
          <w:rFonts w:eastAsia="Times New Roman" w:cs="Times New Roman"/>
          <w:color w:val="000000"/>
          <w:sz w:val="27"/>
          <w:szCs w:val="27"/>
          <w:lang w:eastAsia="ru-RU"/>
        </w:rPr>
        <w:t>, отметили следующие возрастные особенности:</w:t>
      </w:r>
    </w:p>
    <w:p w:rsidR="00E03F8C" w:rsidRPr="00E03F8C" w:rsidRDefault="00E03F8C" w:rsidP="00E03F8C">
      <w:pPr>
        <w:numPr>
          <w:ilvl w:val="0"/>
          <w:numId w:val="1"/>
        </w:numPr>
        <w:spacing w:before="100" w:beforeAutospacing="1" w:after="100" w:afterAutospacing="1"/>
        <w:rPr>
          <w:rFonts w:eastAsia="Times New Roman" w:cs="Times New Roman"/>
          <w:color w:val="000000"/>
          <w:sz w:val="27"/>
          <w:szCs w:val="27"/>
          <w:lang w:eastAsia="ru-RU"/>
        </w:rPr>
      </w:pPr>
      <w:r w:rsidRPr="00E03F8C">
        <w:rPr>
          <w:rFonts w:eastAsia="Times New Roman" w:cs="Times New Roman"/>
          <w:color w:val="000000"/>
          <w:sz w:val="27"/>
          <w:szCs w:val="27"/>
          <w:lang w:eastAsia="ru-RU"/>
        </w:rPr>
        <w:t>Периодическое злоупотребление без зависимости от наркотиков преобладает над сформировавшейся наркоманией.</w:t>
      </w:r>
    </w:p>
    <w:p w:rsidR="00E03F8C" w:rsidRPr="00E03F8C" w:rsidRDefault="00E03F8C" w:rsidP="00E03F8C">
      <w:pPr>
        <w:numPr>
          <w:ilvl w:val="0"/>
          <w:numId w:val="1"/>
        </w:numPr>
        <w:spacing w:before="100" w:beforeAutospacing="1" w:after="100" w:afterAutospacing="1"/>
        <w:rPr>
          <w:rFonts w:eastAsia="Times New Roman" w:cs="Times New Roman"/>
          <w:color w:val="000000"/>
          <w:sz w:val="27"/>
          <w:szCs w:val="27"/>
          <w:lang w:eastAsia="ru-RU"/>
        </w:rPr>
      </w:pPr>
      <w:r w:rsidRPr="00E03F8C">
        <w:rPr>
          <w:rFonts w:eastAsia="Times New Roman" w:cs="Times New Roman"/>
          <w:i/>
          <w:iCs/>
          <w:color w:val="000000"/>
          <w:sz w:val="27"/>
          <w:lang w:eastAsia="ru-RU"/>
        </w:rPr>
        <w:t>Подростковая наркомания</w:t>
      </w:r>
      <w:r w:rsidRPr="00E03F8C">
        <w:rPr>
          <w:rFonts w:eastAsia="Times New Roman" w:cs="Times New Roman"/>
          <w:color w:val="000000"/>
          <w:sz w:val="27"/>
          <w:szCs w:val="27"/>
          <w:lang w:eastAsia="ru-RU"/>
        </w:rPr>
        <w:t> постоянно омолаживается, возраст подростков уменьшился с 17 лет до 12 лет.</w:t>
      </w:r>
    </w:p>
    <w:p w:rsidR="00E03F8C" w:rsidRPr="00E03F8C" w:rsidRDefault="00E03F8C" w:rsidP="00E03F8C">
      <w:pPr>
        <w:numPr>
          <w:ilvl w:val="0"/>
          <w:numId w:val="1"/>
        </w:numPr>
        <w:spacing w:before="100" w:beforeAutospacing="1" w:after="100" w:afterAutospacing="1"/>
        <w:rPr>
          <w:rFonts w:eastAsia="Times New Roman" w:cs="Times New Roman"/>
          <w:color w:val="000000"/>
          <w:sz w:val="27"/>
          <w:szCs w:val="27"/>
          <w:lang w:eastAsia="ru-RU"/>
        </w:rPr>
      </w:pPr>
      <w:r w:rsidRPr="00E03F8C">
        <w:rPr>
          <w:rFonts w:eastAsia="Times New Roman" w:cs="Times New Roman"/>
          <w:color w:val="000000"/>
          <w:sz w:val="27"/>
          <w:szCs w:val="27"/>
          <w:lang w:eastAsia="ru-RU"/>
        </w:rPr>
        <w:t>«Мода» на наркотики не постоянна, используемые наркотические вещества весьма разнообразны.</w:t>
      </w:r>
    </w:p>
    <w:p w:rsidR="00E03F8C" w:rsidRPr="00E03F8C" w:rsidRDefault="00E03F8C" w:rsidP="00E03F8C">
      <w:pPr>
        <w:numPr>
          <w:ilvl w:val="0"/>
          <w:numId w:val="1"/>
        </w:numPr>
        <w:spacing w:before="100" w:beforeAutospacing="1" w:after="100" w:afterAutospacing="1"/>
        <w:rPr>
          <w:rFonts w:eastAsia="Times New Roman" w:cs="Times New Roman"/>
          <w:color w:val="000000"/>
          <w:sz w:val="27"/>
          <w:szCs w:val="27"/>
          <w:lang w:eastAsia="ru-RU"/>
        </w:rPr>
      </w:pPr>
      <w:r w:rsidRPr="00E03F8C">
        <w:rPr>
          <w:rFonts w:eastAsia="Times New Roman" w:cs="Times New Roman"/>
          <w:color w:val="000000"/>
          <w:sz w:val="27"/>
          <w:szCs w:val="27"/>
          <w:lang w:eastAsia="ru-RU"/>
        </w:rPr>
        <w:t>Широкое распространение получила так называемая «аптечная наркомания», подростки научились синтезировать из аптечных препаратов наркотики, которые отличаются высокой токсичностью и смертностью.</w:t>
      </w:r>
    </w:p>
    <w:p w:rsidR="00E03F8C" w:rsidRPr="00E03F8C" w:rsidRDefault="00E03F8C" w:rsidP="00E03F8C">
      <w:pPr>
        <w:numPr>
          <w:ilvl w:val="0"/>
          <w:numId w:val="1"/>
        </w:numPr>
        <w:spacing w:before="100" w:beforeAutospacing="1" w:after="100" w:afterAutospacing="1"/>
        <w:rPr>
          <w:rFonts w:eastAsia="Times New Roman" w:cs="Times New Roman"/>
          <w:color w:val="000000"/>
          <w:sz w:val="27"/>
          <w:szCs w:val="27"/>
          <w:lang w:eastAsia="ru-RU"/>
        </w:rPr>
      </w:pPr>
      <w:r w:rsidRPr="00E03F8C">
        <w:rPr>
          <w:rFonts w:eastAsia="Times New Roman" w:cs="Times New Roman"/>
          <w:color w:val="000000"/>
          <w:sz w:val="27"/>
          <w:szCs w:val="27"/>
          <w:lang w:eastAsia="ru-RU"/>
        </w:rPr>
        <w:t>Подростки склонны к экспериментам, они попеременно пробуют различные наркотики.</w:t>
      </w:r>
    </w:p>
    <w:p w:rsidR="00E03F8C" w:rsidRPr="00E03F8C" w:rsidRDefault="00E03F8C" w:rsidP="00E03F8C">
      <w:pPr>
        <w:numPr>
          <w:ilvl w:val="0"/>
          <w:numId w:val="1"/>
        </w:numPr>
        <w:spacing w:before="100" w:beforeAutospacing="1" w:after="100" w:afterAutospacing="1"/>
        <w:rPr>
          <w:rFonts w:eastAsia="Times New Roman" w:cs="Times New Roman"/>
          <w:color w:val="000000"/>
          <w:sz w:val="27"/>
          <w:szCs w:val="27"/>
          <w:lang w:eastAsia="ru-RU"/>
        </w:rPr>
      </w:pPr>
      <w:r w:rsidRPr="00E03F8C">
        <w:rPr>
          <w:rFonts w:eastAsia="Times New Roman" w:cs="Times New Roman"/>
          <w:i/>
          <w:iCs/>
          <w:color w:val="000000"/>
          <w:sz w:val="27"/>
          <w:lang w:eastAsia="ru-RU"/>
        </w:rPr>
        <w:t>Подростковая наркомания развивается</w:t>
      </w:r>
      <w:r w:rsidRPr="00E03F8C">
        <w:rPr>
          <w:rFonts w:eastAsia="Times New Roman" w:cs="Times New Roman"/>
          <w:color w:val="000000"/>
          <w:sz w:val="27"/>
          <w:szCs w:val="27"/>
          <w:lang w:eastAsia="ru-RU"/>
        </w:rPr>
        <w:t> из-за воздействия на подростка социально-психологических факторов, особенно при неблагоприятном биологическом фоне (алкоголизм или наркомания у родителей, неустойчивый характер и т.п.).</w:t>
      </w:r>
    </w:p>
    <w:p w:rsidR="00E03F8C" w:rsidRPr="00E03F8C" w:rsidRDefault="00E03F8C" w:rsidP="00E03F8C">
      <w:pPr>
        <w:spacing w:before="100" w:beforeAutospacing="1" w:after="100" w:afterAutospacing="1"/>
        <w:rPr>
          <w:rFonts w:eastAsia="Times New Roman" w:cs="Times New Roman"/>
          <w:color w:val="000000"/>
          <w:sz w:val="27"/>
          <w:szCs w:val="27"/>
          <w:lang w:eastAsia="ru-RU"/>
        </w:rPr>
      </w:pPr>
      <w:r w:rsidRPr="00E03F8C">
        <w:rPr>
          <w:rFonts w:eastAsia="Times New Roman" w:cs="Times New Roman"/>
          <w:color w:val="000000"/>
          <w:sz w:val="27"/>
          <w:szCs w:val="27"/>
          <w:lang w:eastAsia="ru-RU"/>
        </w:rPr>
        <w:t>В СССР </w:t>
      </w:r>
      <w:r w:rsidRPr="00E03F8C">
        <w:rPr>
          <w:rFonts w:eastAsia="Times New Roman" w:cs="Times New Roman"/>
          <w:i/>
          <w:iCs/>
          <w:color w:val="000000"/>
          <w:sz w:val="27"/>
          <w:lang w:eastAsia="ru-RU"/>
        </w:rPr>
        <w:t>подростковая наркомания</w:t>
      </w:r>
      <w:r w:rsidRPr="00E03F8C">
        <w:rPr>
          <w:rFonts w:eastAsia="Times New Roman" w:cs="Times New Roman"/>
          <w:color w:val="000000"/>
          <w:sz w:val="27"/>
          <w:szCs w:val="27"/>
          <w:lang w:eastAsia="ru-RU"/>
        </w:rPr>
        <w:t xml:space="preserve"> носила региональный характер, т.е. были регионы, где подростки употребляли только коноплю (Средняя Азия, Казахстан, Кавказ), </w:t>
      </w:r>
      <w:proofErr w:type="spellStart"/>
      <w:r w:rsidRPr="00E03F8C">
        <w:rPr>
          <w:rFonts w:eastAsia="Times New Roman" w:cs="Times New Roman"/>
          <w:color w:val="000000"/>
          <w:sz w:val="27"/>
          <w:szCs w:val="27"/>
          <w:lang w:eastAsia="ru-RU"/>
        </w:rPr>
        <w:t>ингалянты</w:t>
      </w:r>
      <w:proofErr w:type="spellEnd"/>
      <w:r w:rsidRPr="00E03F8C">
        <w:rPr>
          <w:rFonts w:eastAsia="Times New Roman" w:cs="Times New Roman"/>
          <w:color w:val="000000"/>
          <w:sz w:val="27"/>
          <w:szCs w:val="27"/>
          <w:lang w:eastAsia="ru-RU"/>
        </w:rPr>
        <w:t xml:space="preserve"> употребляли на севере и средней полосе, на Крайнем Севере подростки баловались транквилизаторами. Региональный характер объяснялся тем, что взрослые (чаще иностранные туристы) навязывали «моду» на наркотические вещества, эти регионы раньше других выпали из-под наблюдения государства и именно сюда стали проникать отрицательные поведенческие модели западного образа жизни. Подростки, которые так хотели походить на «крутых» взрослых иностранных дяденек с быстротой впитывали </w:t>
      </w:r>
      <w:r w:rsidRPr="00E03F8C">
        <w:rPr>
          <w:rFonts w:eastAsia="Times New Roman" w:cs="Times New Roman"/>
          <w:color w:val="000000"/>
          <w:sz w:val="27"/>
          <w:szCs w:val="27"/>
          <w:lang w:eastAsia="ru-RU"/>
        </w:rPr>
        <w:lastRenderedPageBreak/>
        <w:t>модели поведения и прочие атрибуты красивой беззаботной жизни. В 80-х годах потребление наркотических веществ распространилось по всей стране. </w:t>
      </w:r>
      <w:r w:rsidRPr="00E03F8C">
        <w:rPr>
          <w:rFonts w:eastAsia="Times New Roman" w:cs="Times New Roman"/>
          <w:b/>
          <w:bCs/>
          <w:color w:val="000000"/>
          <w:sz w:val="27"/>
          <w:lang w:eastAsia="ru-RU"/>
        </w:rPr>
        <w:t>Возрастные особенности подростковой наркомании</w:t>
      </w:r>
      <w:r w:rsidRPr="00E03F8C">
        <w:rPr>
          <w:rFonts w:eastAsia="Times New Roman" w:cs="Times New Roman"/>
          <w:color w:val="000000"/>
          <w:sz w:val="27"/>
          <w:szCs w:val="27"/>
          <w:lang w:eastAsia="ru-RU"/>
        </w:rPr>
        <w:t xml:space="preserve"> сводились к тому, что </w:t>
      </w:r>
      <w:proofErr w:type="spellStart"/>
      <w:r w:rsidRPr="00E03F8C">
        <w:rPr>
          <w:rFonts w:eastAsia="Times New Roman" w:cs="Times New Roman"/>
          <w:color w:val="000000"/>
          <w:sz w:val="27"/>
          <w:szCs w:val="27"/>
          <w:lang w:eastAsia="ru-RU"/>
        </w:rPr>
        <w:t>токсикоманить</w:t>
      </w:r>
      <w:proofErr w:type="spellEnd"/>
      <w:r w:rsidRPr="00E03F8C">
        <w:rPr>
          <w:rFonts w:eastAsia="Times New Roman" w:cs="Times New Roman"/>
          <w:color w:val="000000"/>
          <w:sz w:val="27"/>
          <w:szCs w:val="27"/>
          <w:lang w:eastAsia="ru-RU"/>
        </w:rPr>
        <w:t xml:space="preserve"> предпочитали подростки 12-15 лет, а внутривенные наркотики предпочитали более взрослые подростки (16-18 лет). Те подростки, которые </w:t>
      </w:r>
      <w:proofErr w:type="spellStart"/>
      <w:r w:rsidRPr="00E03F8C">
        <w:rPr>
          <w:rFonts w:eastAsia="Times New Roman" w:cs="Times New Roman"/>
          <w:color w:val="000000"/>
          <w:sz w:val="27"/>
          <w:szCs w:val="27"/>
          <w:lang w:eastAsia="ru-RU"/>
        </w:rPr>
        <w:t>токсикоманили</w:t>
      </w:r>
      <w:proofErr w:type="spellEnd"/>
      <w:r w:rsidRPr="00E03F8C">
        <w:rPr>
          <w:rFonts w:eastAsia="Times New Roman" w:cs="Times New Roman"/>
          <w:color w:val="000000"/>
          <w:sz w:val="27"/>
          <w:szCs w:val="27"/>
          <w:lang w:eastAsia="ru-RU"/>
        </w:rPr>
        <w:t xml:space="preserve"> переходили либо на тяжелые наркотики, либо на алкоголь. Алкоголизм у таких подростков развивался злокачественный, причиной служили тяжелые психические расстройства, возникающие из-за вдыхания токсических веществ.</w:t>
      </w:r>
      <w:r w:rsidRPr="00E03F8C">
        <w:rPr>
          <w:rFonts w:eastAsia="Times New Roman" w:cs="Times New Roman"/>
          <w:color w:val="000000"/>
          <w:sz w:val="27"/>
          <w:szCs w:val="27"/>
          <w:lang w:eastAsia="ru-RU"/>
        </w:rPr>
        <w:br/>
      </w:r>
      <w:r w:rsidRPr="00E03F8C">
        <w:rPr>
          <w:rFonts w:eastAsia="Times New Roman" w:cs="Times New Roman"/>
          <w:b/>
          <w:bCs/>
          <w:color w:val="000000"/>
          <w:sz w:val="27"/>
          <w:lang w:eastAsia="ru-RU"/>
        </w:rPr>
        <w:t>Наркомания среди подростков тяжело лечилась</w:t>
      </w:r>
      <w:r w:rsidRPr="00E03F8C">
        <w:rPr>
          <w:rFonts w:eastAsia="Times New Roman" w:cs="Times New Roman"/>
          <w:color w:val="000000"/>
          <w:sz w:val="27"/>
          <w:szCs w:val="27"/>
          <w:lang w:eastAsia="ru-RU"/>
        </w:rPr>
        <w:t>, это связано с тем, что подростки редко давали добровольное согласие на принудительное лечение от наркомании, а если и давали, то только для того, чтобы избежать других неприятностей. </w:t>
      </w:r>
      <w:r w:rsidRPr="00E03F8C">
        <w:rPr>
          <w:rFonts w:eastAsia="Times New Roman" w:cs="Times New Roman"/>
          <w:b/>
          <w:bCs/>
          <w:color w:val="000000"/>
          <w:sz w:val="27"/>
          <w:lang w:eastAsia="ru-RU"/>
        </w:rPr>
        <w:t>Подростки рассматривали лечение от наркомании, как форму наказания</w:t>
      </w:r>
      <w:r w:rsidRPr="00E03F8C">
        <w:rPr>
          <w:rFonts w:eastAsia="Times New Roman" w:cs="Times New Roman"/>
          <w:color w:val="000000"/>
          <w:sz w:val="27"/>
          <w:szCs w:val="27"/>
          <w:lang w:eastAsia="ru-RU"/>
        </w:rPr>
        <w:t>, поэтому большинство из них снова начинали принимать наркотики в течение первого года. </w:t>
      </w:r>
      <w:r w:rsidRPr="00E03F8C">
        <w:rPr>
          <w:rFonts w:eastAsia="Times New Roman" w:cs="Times New Roman"/>
          <w:i/>
          <w:iCs/>
          <w:color w:val="000000"/>
          <w:sz w:val="27"/>
          <w:lang w:eastAsia="ru-RU"/>
        </w:rPr>
        <w:t>Лечение наркомании среди подростков</w:t>
      </w:r>
      <w:r w:rsidRPr="00E03F8C">
        <w:rPr>
          <w:rFonts w:eastAsia="Times New Roman" w:cs="Times New Roman"/>
          <w:color w:val="000000"/>
          <w:sz w:val="27"/>
          <w:szCs w:val="27"/>
          <w:lang w:eastAsia="ru-RU"/>
        </w:rPr>
        <w:t> оказалось </w:t>
      </w:r>
      <w:r w:rsidRPr="00E03F8C">
        <w:rPr>
          <w:rFonts w:eastAsia="Times New Roman" w:cs="Times New Roman"/>
          <w:noProof/>
          <w:color w:val="000000"/>
          <w:sz w:val="27"/>
          <w:szCs w:val="27"/>
          <w:lang w:eastAsia="ru-RU"/>
        </w:rPr>
        <w:pict>
          <v:shape id="_x0000_s1027" type="#_x0000_t75" alt="наркомания среди подростков. подростковая наркомания" style="position:absolute;margin-left:185pt;margin-top:0;width:225pt;height:339.75pt;z-index:251658240;mso-wrap-distance-left:0;mso-wrap-distance-right:0;mso-position-horizontal:right;mso-position-horizontal-relative:text;mso-position-vertical-relative:line" o:allowoverlap="f">
            <w10:wrap type="square"/>
          </v:shape>
        </w:pict>
      </w:r>
      <w:r w:rsidRPr="00E03F8C">
        <w:rPr>
          <w:rFonts w:eastAsia="Times New Roman" w:cs="Times New Roman"/>
          <w:color w:val="000000"/>
          <w:sz w:val="27"/>
          <w:szCs w:val="27"/>
          <w:lang w:eastAsia="ru-RU"/>
        </w:rPr>
        <w:t>недостаточно эффективным, а специальных средств подавляющих влечение к наркотикам не существует и в наше время. Наиболее эффективным методом лечения подростковой наркомании является психотерапия, да и то только в том случае, если подросток добровольно изъявил желание вылечиться от наркомании. Психотерапия при </w:t>
      </w:r>
      <w:r w:rsidRPr="00E03F8C">
        <w:rPr>
          <w:rFonts w:eastAsia="Times New Roman" w:cs="Times New Roman"/>
          <w:i/>
          <w:iCs/>
          <w:color w:val="000000"/>
          <w:sz w:val="27"/>
          <w:lang w:eastAsia="ru-RU"/>
        </w:rPr>
        <w:t>подростковых наркоманиях</w:t>
      </w:r>
      <w:r w:rsidRPr="00E03F8C">
        <w:rPr>
          <w:rFonts w:eastAsia="Times New Roman" w:cs="Times New Roman"/>
          <w:color w:val="000000"/>
          <w:sz w:val="27"/>
          <w:szCs w:val="27"/>
          <w:lang w:eastAsia="ru-RU"/>
        </w:rPr>
        <w:t xml:space="preserve"> ставит цель, побудить желание излечится от наркомании. Большинство подростков наркоманов не </w:t>
      </w:r>
      <w:proofErr w:type="gramStart"/>
      <w:r w:rsidRPr="00E03F8C">
        <w:rPr>
          <w:rFonts w:eastAsia="Times New Roman" w:cs="Times New Roman"/>
          <w:color w:val="000000"/>
          <w:sz w:val="27"/>
          <w:szCs w:val="27"/>
          <w:lang w:eastAsia="ru-RU"/>
        </w:rPr>
        <w:t>считают</w:t>
      </w:r>
      <w:proofErr w:type="gramEnd"/>
      <w:r w:rsidRPr="00E03F8C">
        <w:rPr>
          <w:rFonts w:eastAsia="Times New Roman" w:cs="Times New Roman"/>
          <w:color w:val="000000"/>
          <w:sz w:val="27"/>
          <w:szCs w:val="27"/>
          <w:lang w:eastAsia="ru-RU"/>
        </w:rPr>
        <w:t xml:space="preserve"> что они наркоманы или считают, что они всегда могут бросить эту «вредную привычку». Поэтому психотерапия должна убедить подростка наркомана в том, что он действительно болен, и настроить подростка на лечение от наркомании. Индивидуальная психотерапия не так эффективна, как групповая, но групповая психотерапия чревата осложнениями, поэтому должна выполняться опытными специалистами. Иначе психотерапевтическая группа, созданная из подростков наркоманов способна быстро превратиться в типичную группу наркоманов. Лечение необходимо начинать, когда у подростка нет еще сформировавшейся зависимости от наркотиков. Для подростков характерен так называемый «поисковый» </w:t>
      </w:r>
      <w:proofErr w:type="spellStart"/>
      <w:r w:rsidRPr="00E03F8C">
        <w:rPr>
          <w:rFonts w:eastAsia="Times New Roman" w:cs="Times New Roman"/>
          <w:color w:val="000000"/>
          <w:sz w:val="27"/>
          <w:szCs w:val="27"/>
          <w:lang w:eastAsia="ru-RU"/>
        </w:rPr>
        <w:t>полинаркотизм</w:t>
      </w:r>
      <w:proofErr w:type="spellEnd"/>
      <w:r w:rsidRPr="00E03F8C">
        <w:rPr>
          <w:rFonts w:eastAsia="Times New Roman" w:cs="Times New Roman"/>
          <w:color w:val="000000"/>
          <w:sz w:val="27"/>
          <w:szCs w:val="27"/>
          <w:lang w:eastAsia="ru-RU"/>
        </w:rPr>
        <w:t xml:space="preserve">, это когда подросток пробует на себе многие наркотические вещества (обычно идет </w:t>
      </w:r>
      <w:proofErr w:type="gramStart"/>
      <w:r w:rsidRPr="00E03F8C">
        <w:rPr>
          <w:rFonts w:eastAsia="Times New Roman" w:cs="Times New Roman"/>
          <w:color w:val="000000"/>
          <w:sz w:val="27"/>
          <w:szCs w:val="27"/>
          <w:lang w:eastAsia="ru-RU"/>
        </w:rPr>
        <w:t>по</w:t>
      </w:r>
      <w:proofErr w:type="gramEnd"/>
      <w:r w:rsidRPr="00E03F8C">
        <w:rPr>
          <w:rFonts w:eastAsia="Times New Roman" w:cs="Times New Roman"/>
          <w:color w:val="000000"/>
          <w:sz w:val="27"/>
          <w:szCs w:val="27"/>
          <w:lang w:eastAsia="ru-RU"/>
        </w:rPr>
        <w:t xml:space="preserve"> возрастающей). Внутривенные наркотики поначалу настораживают подростков, но постепенно они добираются и до них, поэтому </w:t>
      </w:r>
      <w:r w:rsidRPr="00E03F8C">
        <w:rPr>
          <w:rFonts w:eastAsia="Times New Roman" w:cs="Times New Roman"/>
          <w:color w:val="000000"/>
          <w:sz w:val="27"/>
          <w:szCs w:val="27"/>
          <w:lang w:eastAsia="ru-RU"/>
        </w:rPr>
        <w:lastRenderedPageBreak/>
        <w:t>важно как можно раньше начинать лечить подростка от наркомании. На раннем этапе употребления наркотиков подростком даже не требуется использования лекарственных препаратов, за исключением случаев интоксикации.</w:t>
      </w:r>
    </w:p>
    <w:p w:rsidR="00E03F8C" w:rsidRPr="00E03F8C" w:rsidRDefault="00E03F8C" w:rsidP="00E03F8C">
      <w:pPr>
        <w:spacing w:before="100" w:beforeAutospacing="1" w:after="100" w:afterAutospacing="1"/>
        <w:outlineLvl w:val="1"/>
        <w:rPr>
          <w:rFonts w:eastAsia="Times New Roman" w:cs="Times New Roman"/>
          <w:b/>
          <w:bCs/>
          <w:color w:val="000000"/>
          <w:sz w:val="36"/>
          <w:szCs w:val="36"/>
          <w:lang w:eastAsia="ru-RU"/>
        </w:rPr>
      </w:pPr>
      <w:r w:rsidRPr="00E03F8C">
        <w:rPr>
          <w:rFonts w:eastAsia="Times New Roman" w:cs="Times New Roman"/>
          <w:b/>
          <w:bCs/>
          <w:color w:val="000000"/>
          <w:sz w:val="36"/>
          <w:szCs w:val="36"/>
          <w:lang w:eastAsia="ru-RU"/>
        </w:rPr>
        <w:t>Профилактика подростковой наркомании</w:t>
      </w:r>
    </w:p>
    <w:p w:rsidR="00E03F8C" w:rsidRPr="00E03F8C" w:rsidRDefault="00E03F8C" w:rsidP="00E03F8C">
      <w:pPr>
        <w:spacing w:before="100" w:beforeAutospacing="1" w:after="100" w:afterAutospacing="1"/>
        <w:rPr>
          <w:rFonts w:eastAsia="Times New Roman" w:cs="Times New Roman"/>
          <w:color w:val="000000"/>
          <w:sz w:val="27"/>
          <w:szCs w:val="27"/>
          <w:lang w:eastAsia="ru-RU"/>
        </w:rPr>
      </w:pPr>
      <w:r w:rsidRPr="00E03F8C">
        <w:rPr>
          <w:rFonts w:eastAsia="Times New Roman" w:cs="Times New Roman"/>
          <w:b/>
          <w:bCs/>
          <w:color w:val="000000"/>
          <w:sz w:val="27"/>
          <w:lang w:eastAsia="ru-RU"/>
        </w:rPr>
        <w:t>Профилактика подростковой наркомании</w:t>
      </w:r>
      <w:r w:rsidRPr="00E03F8C">
        <w:rPr>
          <w:rFonts w:eastAsia="Times New Roman" w:cs="Times New Roman"/>
          <w:color w:val="000000"/>
          <w:sz w:val="27"/>
          <w:szCs w:val="27"/>
          <w:lang w:eastAsia="ru-RU"/>
        </w:rPr>
        <w:t> должна начинаться с санитарного просвещения, однако не в том виде, в котором санитарное просвещение используют сейчас. </w:t>
      </w:r>
      <w:r w:rsidRPr="00E03F8C">
        <w:rPr>
          <w:rFonts w:eastAsia="Times New Roman" w:cs="Times New Roman"/>
          <w:i/>
          <w:iCs/>
          <w:color w:val="000000"/>
          <w:sz w:val="27"/>
          <w:lang w:eastAsia="ru-RU"/>
        </w:rPr>
        <w:t>Профилактика подростковой наркомании</w:t>
      </w:r>
      <w:r w:rsidRPr="00E03F8C">
        <w:rPr>
          <w:rFonts w:eastAsia="Times New Roman" w:cs="Times New Roman"/>
          <w:color w:val="000000"/>
          <w:sz w:val="27"/>
          <w:szCs w:val="27"/>
          <w:lang w:eastAsia="ru-RU"/>
        </w:rPr>
        <w:t xml:space="preserve"> ставит  цель раскрыть тот страшный вред, который способны нанести наркотики. Однако не всегда учитывается свойственное подросткам легкомыслие </w:t>
      </w:r>
      <w:proofErr w:type="gramStart"/>
      <w:r w:rsidRPr="00E03F8C">
        <w:rPr>
          <w:rFonts w:eastAsia="Times New Roman" w:cs="Times New Roman"/>
          <w:color w:val="000000"/>
          <w:sz w:val="27"/>
          <w:szCs w:val="27"/>
          <w:lang w:eastAsia="ru-RU"/>
        </w:rPr>
        <w:t>с</w:t>
      </w:r>
      <w:proofErr w:type="gramEnd"/>
      <w:r w:rsidRPr="00E03F8C">
        <w:rPr>
          <w:rFonts w:eastAsia="Times New Roman" w:cs="Times New Roman"/>
          <w:color w:val="000000"/>
          <w:sz w:val="27"/>
          <w:szCs w:val="27"/>
          <w:lang w:eastAsia="ru-RU"/>
        </w:rPr>
        <w:t xml:space="preserve"> своему здоровью. </w:t>
      </w:r>
      <w:proofErr w:type="gramStart"/>
      <w:r w:rsidRPr="00E03F8C">
        <w:rPr>
          <w:rFonts w:eastAsia="Times New Roman" w:cs="Times New Roman"/>
          <w:i/>
          <w:iCs/>
          <w:color w:val="000000"/>
          <w:sz w:val="27"/>
          <w:lang w:eastAsia="ru-RU"/>
        </w:rPr>
        <w:t xml:space="preserve">Профилактика подростковой </w:t>
      </w:r>
      <w:proofErr w:type="spellStart"/>
      <w:r w:rsidRPr="00E03F8C">
        <w:rPr>
          <w:rFonts w:eastAsia="Times New Roman" w:cs="Times New Roman"/>
          <w:i/>
          <w:iCs/>
          <w:color w:val="000000"/>
          <w:sz w:val="27"/>
          <w:lang w:eastAsia="ru-RU"/>
        </w:rPr>
        <w:t>наркомании</w:t>
      </w:r>
      <w:r w:rsidRPr="00E03F8C">
        <w:rPr>
          <w:rFonts w:eastAsia="Times New Roman" w:cs="Times New Roman"/>
          <w:color w:val="000000"/>
          <w:sz w:val="27"/>
          <w:szCs w:val="27"/>
          <w:lang w:eastAsia="ru-RU"/>
        </w:rPr>
        <w:t>проводится</w:t>
      </w:r>
      <w:proofErr w:type="spellEnd"/>
      <w:r w:rsidRPr="00E03F8C">
        <w:rPr>
          <w:rFonts w:eastAsia="Times New Roman" w:cs="Times New Roman"/>
          <w:color w:val="000000"/>
          <w:sz w:val="27"/>
          <w:szCs w:val="27"/>
          <w:lang w:eastAsia="ru-RU"/>
        </w:rPr>
        <w:t xml:space="preserve"> не достаточно действенными способами, например, проводимые лекции и беседы непривлекательны для подростка, а иногда способны  вызвать реакцию протеста.</w:t>
      </w:r>
      <w:proofErr w:type="gramEnd"/>
      <w:r w:rsidRPr="00E03F8C">
        <w:rPr>
          <w:rFonts w:eastAsia="Times New Roman" w:cs="Times New Roman"/>
          <w:color w:val="000000"/>
          <w:sz w:val="27"/>
          <w:szCs w:val="27"/>
          <w:lang w:eastAsia="ru-RU"/>
        </w:rPr>
        <w:t xml:space="preserve"> Более интересная и наглядная подача информации для подростка – это фильмы показываемы по телевидению, специальные молодежные передачи о вреде наркотиков. Однако даже самая продуманная и действенная профилактика подростковой наркомании будет безрезультатна, если подростка будут окружать употребляющие наркотики взрослые (пьянство – это один из видов наркомании), особенно близкие или друзья. У подростка создается впечатление, что все передачи о вреде наркотиков сильно преувеличивают вред от наркотиков, создается ложное представление, будто если он захочет, то всегда может бросить и т.п. </w:t>
      </w:r>
      <w:r w:rsidRPr="00E03F8C">
        <w:rPr>
          <w:rFonts w:eastAsia="Times New Roman" w:cs="Times New Roman"/>
          <w:color w:val="000000"/>
          <w:sz w:val="27"/>
          <w:szCs w:val="27"/>
          <w:lang w:eastAsia="ru-RU"/>
        </w:rPr>
        <w:br/>
      </w:r>
      <w:r w:rsidRPr="00E03F8C">
        <w:rPr>
          <w:rFonts w:eastAsia="Times New Roman" w:cs="Times New Roman"/>
          <w:b/>
          <w:bCs/>
          <w:color w:val="000000"/>
          <w:sz w:val="27"/>
          <w:lang w:eastAsia="ru-RU"/>
        </w:rPr>
        <w:t>Профилактика подростковой наркомании</w:t>
      </w:r>
      <w:r w:rsidRPr="00E03F8C">
        <w:rPr>
          <w:rFonts w:eastAsia="Times New Roman" w:cs="Times New Roman"/>
          <w:color w:val="000000"/>
          <w:sz w:val="27"/>
          <w:szCs w:val="27"/>
          <w:lang w:eastAsia="ru-RU"/>
        </w:rPr>
        <w:t> должна проводиться опытными специалистами, которые способны выявить подростков из группы риска. Необходимо учитывать, что рассказы о вреде наркотиков могут спровоцировать (у недостаточно устойчивых подростков) интерес к наркотикам. </w:t>
      </w:r>
      <w:r w:rsidRPr="00E03F8C">
        <w:rPr>
          <w:rFonts w:eastAsia="Times New Roman" w:cs="Times New Roman"/>
          <w:b/>
          <w:bCs/>
          <w:i/>
          <w:iCs/>
          <w:color w:val="000000"/>
          <w:sz w:val="27"/>
          <w:lang w:eastAsia="ru-RU"/>
        </w:rPr>
        <w:t>Профилактикой наркомании среди подростков должен заниматься врач нарколог с большим опытом работы в подростковой наркологии.</w:t>
      </w:r>
    </w:p>
    <w:p w:rsidR="00E34B8A" w:rsidRDefault="00E34B8A"/>
    <w:sectPr w:rsidR="00E34B8A" w:rsidSect="00E34B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B66A7"/>
    <w:multiLevelType w:val="multilevel"/>
    <w:tmpl w:val="9CF8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03F8C"/>
    <w:rsid w:val="00396BC3"/>
    <w:rsid w:val="00435DD2"/>
    <w:rsid w:val="00917531"/>
    <w:rsid w:val="00E03F8C"/>
    <w:rsid w:val="00E34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8A"/>
  </w:style>
  <w:style w:type="paragraph" w:styleId="1">
    <w:name w:val="heading 1"/>
    <w:basedOn w:val="a"/>
    <w:link w:val="10"/>
    <w:uiPriority w:val="9"/>
    <w:qFormat/>
    <w:rsid w:val="00E03F8C"/>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E03F8C"/>
    <w:pPr>
      <w:spacing w:before="100" w:beforeAutospacing="1" w:after="100" w:afterAutospacing="1"/>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F8C"/>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E03F8C"/>
    <w:rPr>
      <w:rFonts w:eastAsia="Times New Roman" w:cs="Times New Roman"/>
      <w:b/>
      <w:bCs/>
      <w:sz w:val="36"/>
      <w:szCs w:val="36"/>
      <w:lang w:eastAsia="ru-RU"/>
    </w:rPr>
  </w:style>
  <w:style w:type="paragraph" w:styleId="a3">
    <w:name w:val="Normal (Web)"/>
    <w:basedOn w:val="a"/>
    <w:uiPriority w:val="99"/>
    <w:semiHidden/>
    <w:unhideWhenUsed/>
    <w:rsid w:val="00E03F8C"/>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E03F8C"/>
    <w:rPr>
      <w:b/>
      <w:bCs/>
    </w:rPr>
  </w:style>
  <w:style w:type="character" w:styleId="a5">
    <w:name w:val="Emphasis"/>
    <w:basedOn w:val="a0"/>
    <w:uiPriority w:val="20"/>
    <w:qFormat/>
    <w:rsid w:val="00E03F8C"/>
    <w:rPr>
      <w:i/>
      <w:iCs/>
    </w:rPr>
  </w:style>
</w:styles>
</file>

<file path=word/webSettings.xml><?xml version="1.0" encoding="utf-8"?>
<w:webSettings xmlns:r="http://schemas.openxmlformats.org/officeDocument/2006/relationships" xmlns:w="http://schemas.openxmlformats.org/wordprocessingml/2006/main">
  <w:divs>
    <w:div w:id="102343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873</Words>
  <Characters>4979</Characters>
  <Application>Microsoft Office Word</Application>
  <DocSecurity>0</DocSecurity>
  <Lines>41</Lines>
  <Paragraphs>11</Paragraphs>
  <ScaleCrop>false</ScaleCrop>
  <Company>RePack by SPecialiST</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2020-03-11T08:35:00Z</dcterms:created>
  <dcterms:modified xsi:type="dcterms:W3CDTF">2020-03-11T08:37:00Z</dcterms:modified>
</cp:coreProperties>
</file>