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2A" w:rsidRDefault="003E5A2A" w:rsidP="003E5A2A">
      <w:pPr>
        <w:shd w:val="clear" w:color="auto" w:fill="FFFFFF"/>
        <w:spacing w:after="0" w:line="3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495" w:rsidRDefault="00C03495" w:rsidP="003E5A2A">
      <w:pPr>
        <w:shd w:val="clear" w:color="auto" w:fill="FFFFFF"/>
        <w:spacing w:after="0" w:line="3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495" w:rsidRDefault="00C03495" w:rsidP="003E5A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C03495" w:rsidRPr="00C03495" w:rsidRDefault="00C03495" w:rsidP="00C03495">
      <w:pPr>
        <w:jc w:val="center"/>
        <w:rPr>
          <w:rFonts w:ascii="Times New Roman" w:hAnsi="Times New Roman" w:cs="Times New Roman"/>
          <w:b/>
          <w:sz w:val="32"/>
        </w:rPr>
      </w:pPr>
      <w:r w:rsidRPr="00C03495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C03495" w:rsidRPr="00C03495" w:rsidRDefault="00C03495" w:rsidP="00C0349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C03495"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C03495" w:rsidRPr="00C03495" w:rsidRDefault="00C03495" w:rsidP="00C03495">
      <w:pPr>
        <w:pStyle w:val="a9"/>
        <w:rPr>
          <w:b/>
        </w:rPr>
      </w:pPr>
    </w:p>
    <w:p w:rsidR="00C03495" w:rsidRPr="00C03495" w:rsidRDefault="00C03495" w:rsidP="00C034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C03495" w:rsidRPr="00C03495" w:rsidRDefault="00C03495" w:rsidP="00C034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3495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C03495">
        <w:rPr>
          <w:rFonts w:ascii="Times New Roman" w:hAnsi="Times New Roman" w:cs="Times New Roman"/>
          <w:color w:val="000000"/>
          <w:spacing w:val="-11"/>
        </w:rPr>
        <w:t>Рассмотрено и</w:t>
      </w:r>
      <w:r w:rsidRPr="00C03495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 w:rsidRPr="00C03495">
        <w:rPr>
          <w:rFonts w:ascii="Times New Roman" w:hAnsi="Times New Roman" w:cs="Times New Roman"/>
          <w:color w:val="000000"/>
          <w:spacing w:val="-11"/>
        </w:rPr>
        <w:t xml:space="preserve">принято </w:t>
      </w:r>
      <w:r w:rsidRPr="00C03495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03495" w:rsidRPr="00C03495" w:rsidRDefault="00C03495" w:rsidP="00C03495">
      <w:pPr>
        <w:jc w:val="both"/>
        <w:rPr>
          <w:rFonts w:ascii="Times New Roman" w:hAnsi="Times New Roman" w:cs="Times New Roman"/>
        </w:rPr>
      </w:pPr>
      <w:r w:rsidRPr="00C03495">
        <w:rPr>
          <w:rFonts w:ascii="Times New Roman" w:hAnsi="Times New Roman" w:cs="Times New Roman"/>
        </w:rPr>
        <w:t xml:space="preserve">на педагогическом совете                                             Директор МКОУ Рикванинская СОШ </w:t>
      </w:r>
    </w:p>
    <w:p w:rsidR="00C03495" w:rsidRPr="00C03495" w:rsidRDefault="00C03495" w:rsidP="00C03495">
      <w:pPr>
        <w:jc w:val="both"/>
        <w:rPr>
          <w:rFonts w:ascii="Times New Roman" w:hAnsi="Times New Roman" w:cs="Times New Roman"/>
        </w:rPr>
      </w:pPr>
      <w:r w:rsidRPr="00C03495">
        <w:rPr>
          <w:rFonts w:ascii="Times New Roman" w:hAnsi="Times New Roman" w:cs="Times New Roman"/>
        </w:rPr>
        <w:t xml:space="preserve"> Рикванинской СОШ                                                      Ботлихского района с. Риквани</w:t>
      </w:r>
    </w:p>
    <w:p w:rsidR="00C03495" w:rsidRPr="00C03495" w:rsidRDefault="00C03495" w:rsidP="00C03495">
      <w:pPr>
        <w:jc w:val="both"/>
        <w:rPr>
          <w:rFonts w:ascii="Times New Roman" w:hAnsi="Times New Roman" w:cs="Times New Roman"/>
        </w:rPr>
      </w:pPr>
      <w:r w:rsidRPr="00C03495">
        <w:rPr>
          <w:rFonts w:ascii="Times New Roman" w:hAnsi="Times New Roman" w:cs="Times New Roman"/>
        </w:rPr>
        <w:t xml:space="preserve">  Пр. № _29/2_ от _3. 09__ 2015___                                   _________________Саидов З.Э.</w:t>
      </w:r>
    </w:p>
    <w:p w:rsidR="00C03495" w:rsidRDefault="00C03495" w:rsidP="00C03495">
      <w:pPr>
        <w:shd w:val="clear" w:color="auto" w:fill="FFFFFF"/>
        <w:spacing w:line="312" w:lineRule="atLeast"/>
        <w:textAlignment w:val="baseline"/>
        <w:outlineLvl w:val="0"/>
        <w:rPr>
          <w:bCs/>
          <w:color w:val="000000"/>
          <w:kern w:val="36"/>
        </w:rPr>
      </w:pPr>
      <w:r w:rsidRPr="00C03495">
        <w:rPr>
          <w:rFonts w:ascii="Times New Roman" w:hAnsi="Times New Roman" w:cs="Times New Roman"/>
          <w:b/>
          <w:bCs/>
          <w:color w:val="000000"/>
          <w:kern w:val="36"/>
        </w:rPr>
        <w:t xml:space="preserve">                                                                                             </w:t>
      </w:r>
      <w:r w:rsidRPr="00C03495">
        <w:rPr>
          <w:rFonts w:ascii="Times New Roman" w:hAnsi="Times New Roman" w:cs="Times New Roman"/>
          <w:bCs/>
          <w:color w:val="000000"/>
          <w:kern w:val="36"/>
        </w:rPr>
        <w:t>3.09.2015г</w:t>
      </w:r>
      <w:r>
        <w:rPr>
          <w:bCs/>
          <w:color w:val="000000"/>
          <w:kern w:val="36"/>
        </w:rPr>
        <w:t>.</w:t>
      </w:r>
    </w:p>
    <w:p w:rsidR="003E5A2A" w:rsidRDefault="003E5A2A" w:rsidP="003E5A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3E5A2A" w:rsidRDefault="003E5A2A" w:rsidP="003E5A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3E5A2A" w:rsidRPr="003E5A2A" w:rsidRDefault="0064607E" w:rsidP="003E5A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ПОЛОЖЕНИЕ</w:t>
      </w:r>
      <w:bookmarkStart w:id="0" w:name="_GoBack"/>
      <w:bookmarkEnd w:id="0"/>
    </w:p>
    <w:p w:rsidR="003E5A2A" w:rsidRPr="003E5A2A" w:rsidRDefault="003E5A2A" w:rsidP="003E5A2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об элективных курсах</w:t>
      </w:r>
    </w:p>
    <w:p w:rsidR="003E5A2A" w:rsidRPr="003E5A2A" w:rsidRDefault="003E5A2A" w:rsidP="003E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Общие положения.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1.1. Положение об элективных курсах (далее Положение) регулирует образовательную деятельность в системе</w:t>
      </w:r>
      <w:r w:rsidR="00E30D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предпрофильной подготовки учащихся на уровне основного общего образования </w:t>
      </w:r>
      <w:r w:rsidR="004F4D0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МК</w:t>
      </w:r>
      <w:r w:rsidR="00E30DF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ОУ </w:t>
      </w:r>
      <w:r w:rsidR="004F4D0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Рикванинской СОШ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(далее Учреждение) и разработано на основании: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приказа Минобразования России от 09.03.2004 г. № 13.12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письма Министерства образования и науки Российской Федерации от 4 марта 2010 г. № 03-413 «О методических рекомендациях по реализации элективных курсов»;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Федерального закона от 29.12.2012 N 273-ФЗ "Об образовании в Российской Федерации"</w:t>
      </w:r>
    </w:p>
    <w:p w:rsidR="003E5A2A" w:rsidRPr="003E5A2A" w:rsidRDefault="00E30DF3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Приказа Министерства образования и науки Российской Федерации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учреждениях» (с изменениями);</w:t>
      </w:r>
    </w:p>
    <w:p w:rsidR="008967D5" w:rsidRDefault="008967D5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Приказа Министерства образования и науки Российской Федерации от 31.03.2014 №253 «Об утверждении</w:t>
      </w:r>
      <w:r w:rsidR="003B1D77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санитарно-эпидемиологических правил и нормативов 2.4.2.2821-10 «Санитарно-эпидемиологические требования к условиям и организации обучения в общеобразовательных учреждениях» от 29.12.2010 г. № 189;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нормативных документов (Вестник образования; декабрь, март, 2002 г.);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рекомендаций по организации предпрофильного обучения и профильной подготовки управления образования мэрии г. Череповца;</w:t>
      </w:r>
    </w:p>
    <w:p w:rsidR="003E5A2A" w:rsidRPr="003E5A2A" w:rsidRDefault="003E5A2A" w:rsidP="003E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настоящим Положением с целью введения профильного обучения и предпрофильной подготовки учащихся.  </w:t>
      </w:r>
    </w:p>
    <w:p w:rsidR="00747D36" w:rsidRDefault="00747D36" w:rsidP="00747D36">
      <w:p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4F4D0C" w:rsidRDefault="004F4D0C" w:rsidP="004F4D0C">
      <w:pPr>
        <w:shd w:val="clear" w:color="auto" w:fill="FFFFFF"/>
        <w:spacing w:after="0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4F4D0C" w:rsidRDefault="004F4D0C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2.   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Назначение курсов.</w:t>
      </w:r>
    </w:p>
    <w:p w:rsidR="003E5A2A" w:rsidRPr="004159DA" w:rsidRDefault="003E5A2A" w:rsidP="003E5A2A">
      <w:pPr>
        <w:shd w:val="clear" w:color="auto" w:fill="FFFFFF"/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  <w:r w:rsidRPr="004159D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     </w:t>
      </w:r>
      <w:r w:rsidRPr="004159D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>2.1.</w:t>
      </w:r>
      <w:r w:rsidR="002673FF" w:rsidRPr="004159D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Элективные учебные курсы предпрофильной подготовки - учебные предметы по в</w:t>
      </w:r>
      <w:r w:rsidR="004159DA" w:rsidRPr="004159D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ыбору обучающихся IX </w:t>
      </w:r>
      <w:r w:rsidR="002673FF" w:rsidRPr="004159D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классов из компонента общеобразовательного учреждения</w:t>
      </w:r>
      <w:r w:rsidR="004159DA" w:rsidRPr="004159DA">
        <w:rPr>
          <w:rFonts w:ascii="Tahoma" w:eastAsia="Times New Roman" w:hAnsi="Tahoma" w:cs="Tahoma"/>
          <w:color w:val="000000"/>
          <w:spacing w:val="14"/>
          <w:sz w:val="18"/>
          <w:szCs w:val="18"/>
          <w:lang w:eastAsia="ru-RU"/>
        </w:rPr>
        <w:t xml:space="preserve">. </w:t>
      </w:r>
    </w:p>
    <w:p w:rsidR="004159DA" w:rsidRDefault="004159DA" w:rsidP="003E5A2A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</w:pPr>
    </w:p>
    <w:p w:rsidR="003E5A2A" w:rsidRPr="003E5A2A" w:rsidRDefault="003E5A2A" w:rsidP="003E5A2A">
      <w:pPr>
        <w:shd w:val="clear" w:color="auto" w:fill="FFFFFF"/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3.   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Цели курсов.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    3.1. Изучение элективных курсов предусматривает следующие цели:</w:t>
      </w:r>
    </w:p>
    <w:p w:rsidR="003E5A2A" w:rsidRPr="003E5A2A" w:rsidRDefault="003E5A2A" w:rsidP="004159DA">
      <w:pPr>
        <w:numPr>
          <w:ilvl w:val="0"/>
          <w:numId w:val="3"/>
        </w:numPr>
        <w:shd w:val="clear" w:color="auto" w:fill="FFFFFF"/>
        <w:spacing w:after="0" w:line="240" w:lineRule="auto"/>
        <w:ind w:left="295" w:hanging="357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создание условий для самоопределения каждого учащегося относительно профиля обучения и будущего направления деятельности, для индивидуализации и дифференциации обучения, выбора учащимися разных категорий индивидуальных образовательных траекторий в соответствии с их способностями, склонностями, потребностями;</w:t>
      </w:r>
    </w:p>
    <w:p w:rsidR="003E5A2A" w:rsidRPr="003E5A2A" w:rsidRDefault="003E5A2A" w:rsidP="004159DA">
      <w:pPr>
        <w:numPr>
          <w:ilvl w:val="0"/>
          <w:numId w:val="4"/>
        </w:numPr>
        <w:shd w:val="clear" w:color="auto" w:fill="FFFFFF"/>
        <w:spacing w:after="0" w:line="240" w:lineRule="auto"/>
        <w:ind w:left="295" w:hanging="357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расширение возможностей социализации учащихся, более эффективная подготовка выпускников к профессиональному и жизненному самоопределению;</w:t>
      </w:r>
    </w:p>
    <w:p w:rsidR="003E5A2A" w:rsidRPr="003E5A2A" w:rsidRDefault="003E5A2A" w:rsidP="003E5A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развитие содержание одного или нескольких учебных предметов;</w:t>
      </w:r>
    </w:p>
    <w:p w:rsidR="003E5A2A" w:rsidRPr="003E5A2A" w:rsidRDefault="003E5A2A" w:rsidP="003E5A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обеспечение преемственности общего и профессионального образования.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    4.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Задачи элективных курсов:</w:t>
      </w:r>
    </w:p>
    <w:p w:rsidR="003E5A2A" w:rsidRPr="003E5A2A" w:rsidRDefault="003E5A2A" w:rsidP="003E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повысить уровень индивидуализации обучения и социализации личности;</w:t>
      </w:r>
    </w:p>
    <w:p w:rsidR="003E5A2A" w:rsidRPr="003E5A2A" w:rsidRDefault="003E5A2A" w:rsidP="003E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подготовить учащихся к осознанному и ответственному выбору сферы будущей профессиональной деятельности;</w:t>
      </w:r>
    </w:p>
    <w:p w:rsidR="003E5A2A" w:rsidRPr="003E5A2A" w:rsidRDefault="003E5A2A" w:rsidP="003E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содействовать развитию у школьников отношения к себе как к субъекту будущего профессионального образования и профессионального труда;</w:t>
      </w:r>
    </w:p>
    <w:p w:rsidR="003E5A2A" w:rsidRPr="003E5A2A" w:rsidRDefault="003E5A2A" w:rsidP="003E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выработать у       учащихся умения и способы       деятельности, направленные на решение практических задач;</w:t>
      </w:r>
    </w:p>
    <w:p w:rsidR="003E5A2A" w:rsidRDefault="003E5A2A" w:rsidP="003E5A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создать условия для самообразования, формирования у       учащихся умений и навыков самостоятельной работы и самоконтроля своих достижений.</w:t>
      </w:r>
    </w:p>
    <w:p w:rsidR="004D429C" w:rsidRPr="004D429C" w:rsidRDefault="004D429C" w:rsidP="004D429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 xml:space="preserve">5. </w:t>
      </w:r>
      <w:r w:rsidRPr="004D429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Функции элективных курсов</w:t>
      </w:r>
      <w:r w:rsidRPr="004D429C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eastAsia="ru-RU"/>
        </w:rPr>
        <w:t>:</w:t>
      </w:r>
    </w:p>
    <w:p w:rsidR="004D429C" w:rsidRPr="003E5A2A" w:rsidRDefault="004D429C" w:rsidP="004D42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«поддержание» изучения основных профильных предметов на  профильном уровне;</w:t>
      </w:r>
    </w:p>
    <w:p w:rsidR="004D429C" w:rsidRPr="003E5A2A" w:rsidRDefault="004D429C" w:rsidP="004D42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специализация обучения и построение индивидуальных образовательных траекторий;</w:t>
      </w:r>
    </w:p>
    <w:p w:rsidR="004D429C" w:rsidRPr="003E5A2A" w:rsidRDefault="004D429C" w:rsidP="004D42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развитие содержание одного из базовых учебных предметов для помощи школьникам, обучающимся в профильном классе, подготовиться к сдаче ЕГЭ на повышенном уровне;</w:t>
      </w:r>
    </w:p>
    <w:p w:rsidR="004D429C" w:rsidRPr="003E5A2A" w:rsidRDefault="004D429C" w:rsidP="004D42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приобретение школьниками образовательных результатов для успешного продвижения на рынке труда;</w:t>
      </w:r>
    </w:p>
    <w:p w:rsidR="004D429C" w:rsidRPr="003E5A2A" w:rsidRDefault="004D429C" w:rsidP="004D42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удовлетворение познавательных интересов учащихся в различных сферах человеческой деятельности.</w:t>
      </w:r>
    </w:p>
    <w:p w:rsidR="003E5A2A" w:rsidRDefault="004D429C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6.</w:t>
      </w:r>
      <w:r w:rsidR="003E5A2A"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   </w:t>
      </w:r>
      <w:r w:rsidR="003E5A2A"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Виды элективных курсов</w:t>
      </w:r>
      <w:r w:rsidR="003E5A2A"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: </w:t>
      </w:r>
    </w:p>
    <w:p w:rsidR="004159DA" w:rsidRPr="004159DA" w:rsidRDefault="004159DA" w:rsidP="004D429C">
      <w:pPr>
        <w:pStyle w:val="a6"/>
        <w:numPr>
          <w:ilvl w:val="1"/>
          <w:numId w:val="11"/>
        </w:numPr>
        <w:shd w:val="clear" w:color="auto" w:fill="FFFFFF"/>
        <w:spacing w:after="96" w:line="24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159D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На ступени основного общего образования могут быть организованы элективные учебные курсы предпрофильной подготовки двух основных видов: пробные и ориентационные.</w:t>
      </w:r>
    </w:p>
    <w:p w:rsidR="004159DA" w:rsidRPr="004159DA" w:rsidRDefault="004159DA" w:rsidP="004D429C">
      <w:pPr>
        <w:pStyle w:val="a6"/>
        <w:numPr>
          <w:ilvl w:val="1"/>
          <w:numId w:val="11"/>
        </w:numPr>
        <w:shd w:val="clear" w:color="auto" w:fill="FFFFFF"/>
        <w:spacing w:after="96" w:line="24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159DA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Ориентационные</w:t>
      </w:r>
      <w:r w:rsidRPr="004159D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элективные курсы проводятся для оказания помощи обучающемуся в его профильном (профессиональном) и социальном самоопределении; помогают ему увидеть многообразие видов деятельности, оценить собственные способности, склонности и интересы и соотносить их с реальными потребностями национального, регионального и местного рынка труда. Кроме того, подобные курсы должны помочь выстроить (хотя бы приблизительно) проект своей профессиональной карьеры, освоить технологию выбора и построения индивидуальной образовательной траектории.</w:t>
      </w:r>
    </w:p>
    <w:p w:rsidR="004159DA" w:rsidRPr="004159DA" w:rsidRDefault="004159DA" w:rsidP="004D429C">
      <w:pPr>
        <w:pStyle w:val="a6"/>
        <w:numPr>
          <w:ilvl w:val="1"/>
          <w:numId w:val="11"/>
        </w:numPr>
        <w:shd w:val="clear" w:color="auto" w:fill="FFFFFF"/>
        <w:spacing w:after="96" w:line="240" w:lineRule="atLeast"/>
        <w:ind w:left="851" w:hanging="567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D429C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Пробные</w:t>
      </w:r>
      <w:r w:rsidRPr="004159D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элективные курсы создаются для того, чтобы ученик утвердился (или отказался) от сделанного им выбора направления дальнейшего обучения, связанного с определенным типом и видом профессиональной деятельности. Имеют два подвида:</w:t>
      </w:r>
    </w:p>
    <w:p w:rsidR="004159DA" w:rsidRPr="004159DA" w:rsidRDefault="004159DA" w:rsidP="004D429C">
      <w:pPr>
        <w:pStyle w:val="a6"/>
        <w:numPr>
          <w:ilvl w:val="2"/>
          <w:numId w:val="11"/>
        </w:numPr>
        <w:shd w:val="clear" w:color="auto" w:fill="FFFFFF"/>
        <w:spacing w:after="96" w:line="240" w:lineRule="atLeast"/>
        <w:ind w:left="1560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159D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предметно-ориентированные пробы, которые дают возможность апробировать разное предметное содержание с целью самоопределения; проверяют готовность и способность ученика осваивать выбранный предмет на повышенном уровне; создают условия для подготовки к экзаменам по выбору (по наиболее вероятным предметам будущего профиля);</w:t>
      </w:r>
    </w:p>
    <w:p w:rsidR="004159DA" w:rsidRPr="004159DA" w:rsidRDefault="004159DA" w:rsidP="004D429C">
      <w:pPr>
        <w:pStyle w:val="a6"/>
        <w:numPr>
          <w:ilvl w:val="2"/>
          <w:numId w:val="11"/>
        </w:numPr>
        <w:shd w:val="clear" w:color="auto" w:fill="FFFFFF"/>
        <w:spacing w:after="96" w:line="240" w:lineRule="atLeast"/>
        <w:ind w:left="1560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4159D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профессиональные пробы, ориентированные на знакомство с различными типами и видами профессиональной деятельности, выход на которые имеют различные профили обучения. Например, в естественных науках это курсы, связанные с практическим экспериментированием; в гуманитарных областях - работа с архивными документами, оригинальными текстами, в лингвистике - с аспектным переводом и пр. Профессиональные пробы могут также проводиться на базе предприятий (организаций, учреждений) - социальных партнеров школы. В практике ряда общеобразовательных школ разработаны и реализуются такие профессиональные пробы, проводимые на базе различных типов предприятий, организаций и учреждений.</w:t>
      </w:r>
    </w:p>
    <w:p w:rsidR="004D429C" w:rsidRPr="004D429C" w:rsidRDefault="004D429C" w:rsidP="004D429C">
      <w:pPr>
        <w:pStyle w:val="a6"/>
        <w:shd w:val="clear" w:color="auto" w:fill="FFFFFF"/>
        <w:spacing w:before="100" w:beforeAutospacing="1" w:after="100" w:afterAutospacing="1" w:line="300" w:lineRule="atLeast"/>
        <w:ind w:left="42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E5A2A" w:rsidRPr="004D429C" w:rsidRDefault="003E5A2A" w:rsidP="004D429C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4D429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Типы элективных курсов</w:t>
      </w:r>
      <w:r w:rsidR="004159DA" w:rsidRPr="004D429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 xml:space="preserve">: </w:t>
      </w:r>
      <w:r w:rsidR="004159DA" w:rsidRPr="004D429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предметные, межпредметные, профориентационные.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  <w:r w:rsidR="004D429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7.1. 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Предметные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 обеспечивают для наиболее способных школьников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 дают ученику возможность реализации личных познавательных интересов в выбранной им образовательной области;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 создают условия для качественной подготовки к итоговой аттестации.</w:t>
      </w:r>
    </w:p>
    <w:p w:rsidR="003E5A2A" w:rsidRPr="003E5A2A" w:rsidRDefault="004D429C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7.2. </w:t>
      </w:r>
      <w:r w:rsidR="003E5A2A"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Межпредметные: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    обеспечивают межпредметные связи и дают возможность изучения смежных предметов на профильном уровне;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    поддерживают мотивацию ученика, способствуя внутрипрофильной специализации.</w:t>
      </w:r>
    </w:p>
    <w:p w:rsidR="003E5A2A" w:rsidRPr="003E5A2A" w:rsidRDefault="004D429C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7.3. </w:t>
      </w:r>
      <w:r w:rsidR="003E5A2A"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Профориентационные: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   выявление профориентационной направленности учащихся.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8. 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Организация и порядок проведения.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8.1. Элективные курсы: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*  реализуются за счёт школьного компонента учебного плана;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lastRenderedPageBreak/>
        <w:t>*  наполняемость группы не менее 10-15 человек.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8.2. Эле</w:t>
      </w:r>
      <w:r w:rsidR="004D429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ктивные курсы реализуют 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рабочую программу, прошедшую экспертизу методического совета школы и утверждённую приказом директора школы.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8.3. Руководитель элективного курса определяется приказом директора   школы о назначении учебной нагрузки.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8.4.Руководитель эл</w:t>
      </w:r>
      <w:r w:rsidR="0035009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ективных курсов выбирает или 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составляет рабочую программу элективных курсов в соответствии с учебным планом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8.5.Программы и учебны</w:t>
      </w:r>
      <w:r w:rsidR="0035009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е материалы элективных 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рабочих программ и учебных  материалов для предпрофильной подготовки учащихся уровня основного общего образования  оформляются в соответствии  с требованиями, пре</w:t>
      </w:r>
      <w:r w:rsidR="0035009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дъявляемыми к структуре</w:t>
      </w: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рабочих программ и материалов к  ним и должны отражать: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новизну и актуальность содержания курса;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способы мотивации учащихся к изучению содержания учебного курса;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         формы и методы обучения;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категории учащихся;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цели и задачи учебного курса;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активные и интерактивные способы деятельности учащихся в процессе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          изучения содержания курса;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способы дифференциации и индивидуализации обучения;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     обоснованные нормы времени на изучение материалов курса.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8.6.Структура занятия элективного курса: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-дидактическая цель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-учитель как субъект деятельности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-учащиеся как субъект деятельности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-содержание деятельности</w:t>
      </w:r>
    </w:p>
    <w:p w:rsid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-способы деятельности</w:t>
      </w:r>
    </w:p>
    <w:p w:rsidR="008967D5" w:rsidRPr="0035009B" w:rsidRDefault="0035009B" w:rsidP="008967D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8.7. </w:t>
      </w:r>
      <w:r w:rsidR="008967D5"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Элективные курсы могут иметь различный объем: от 12 - 20 до 68 - 70 и более часов. Рекомендуемый объем - 34 - 68 часов.</w:t>
      </w:r>
    </w:p>
    <w:p w:rsidR="008967D5" w:rsidRPr="0035009B" w:rsidRDefault="008967D5" w:rsidP="008967D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В ходе предпрофильной подготовки ориентационные элективные курсы изучаются в течение учебного года; пробные элективные курсы, как правило, в течение одной четверти. Элективные курсы профильного обучения могут иметь продолжительность от одной четверти до двух лет.</w:t>
      </w:r>
    </w:p>
    <w:p w:rsidR="008967D5" w:rsidRPr="0035009B" w:rsidRDefault="0035009B" w:rsidP="008967D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8.8. </w:t>
      </w:r>
      <w:r w:rsidR="008967D5"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Школа должна обеспечить обучающимся возможность выбора элективных курсов.</w:t>
      </w:r>
    </w:p>
    <w:p w:rsidR="008967D5" w:rsidRPr="0035009B" w:rsidRDefault="0035009B" w:rsidP="008967D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8.9. </w:t>
      </w:r>
      <w:r w:rsidR="008967D5"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Набор обучающихся на элективные учебные курсы осуществляется с помощью анкетирования, по результатам которого формируются группы для изучения элективных учебных предметов.</w:t>
      </w:r>
    </w:p>
    <w:p w:rsidR="008967D5" w:rsidRPr="0035009B" w:rsidRDefault="0035009B" w:rsidP="008967D5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8.10. Н</w:t>
      </w:r>
      <w:r w:rsidR="008967D5"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аиболее эффективными для элективных курсов являются современные педагогические технологии, ориентированные на активную деятельность обучающегося и субъект-субъектное взаимодействие (игровые, тренинговые и др.), а также:</w:t>
      </w:r>
    </w:p>
    <w:p w:rsidR="008967D5" w:rsidRPr="0035009B" w:rsidRDefault="008967D5" w:rsidP="0035009B">
      <w:pPr>
        <w:pStyle w:val="a6"/>
        <w:numPr>
          <w:ilvl w:val="0"/>
          <w:numId w:val="12"/>
        </w:numPr>
        <w:shd w:val="clear" w:color="auto" w:fill="FFFFFF"/>
        <w:spacing w:after="96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технология учебных проектов Учебный проект - метод обучения, основанный на постановке социально значимой цели и ее практическом достижении; самостоятельная продуктивная или исследовательская деятельность ученика, которая имеет не только учебную, но и научно-практическую значимость. Основной тип учебного проекта - практико-ориентированный. Критерии оценки учебного проекта: актуальность и социальная значимость проблемы, на разрешение которой направлен проект; глубина изучения проблемы; наличие и качество практического результата, нацеленного на решение проблемы;</w:t>
      </w:r>
    </w:p>
    <w:p w:rsidR="008967D5" w:rsidRPr="0035009B" w:rsidRDefault="008967D5" w:rsidP="0035009B">
      <w:pPr>
        <w:pStyle w:val="a6"/>
        <w:numPr>
          <w:ilvl w:val="0"/>
          <w:numId w:val="12"/>
        </w:numPr>
        <w:shd w:val="clear" w:color="auto" w:fill="FFFFFF"/>
        <w:spacing w:after="96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</w:pPr>
      <w:r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технология учебного исследования. Главная особенность исследовательской деятельности - это созданный интеллектуальный продукт, устанавливающий конкретную (научную) истину в ходе реализации определенных исследований и представленный в стандартном, заранее согласованном виде. Основные критерии оценки учебного исследования: научная значимость темы; обоснованность выбора </w:t>
      </w:r>
      <w:r w:rsidRPr="0035009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lastRenderedPageBreak/>
        <w:t>методов исследования и грамотность их использования; глубина и грамотность анализа полученных результатов.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9. 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Права и обязанности учащихся: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9.1.Учащийся имеет право самостоятельного выбора элективных курсов в объеме, определенном учебным планом.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9.2.Учащийся обязан выполнить программы выбранных элективных курсов в объёме 34 часов в год. Если элективные курсы рассчитаны на полугодие, то объем учебной нагрузки должен составлять не менее 17 часов.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9.3.Объём учебной нагрузки учащегося в неделю не должен превышать максимально допустимый.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10. 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Ответственность учителя (руководителя элективного курса):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10.1.Учитель (руководитель элективного курса) несёт ответственность за выполнение программы элективного курса, реализацию  обучающего, развивающего и воспитательного компонентов программы.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10.2.Учитель (руководитель элективного курса) несёт ответственность за ведение документации, своевременность и правильность отчетов по реализации программы элективного курса.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10.3.Учитель (руководитель элективного курса) отвечает за наполняемость группы, обеспечивает посещение занятий учащимися, которые выбрали соответствующий курс.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11.   </w:t>
      </w:r>
      <w:r w:rsidRPr="003E5A2A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ru-RU"/>
        </w:rPr>
        <w:t>Делопроизводство: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 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11.1.Список учащихся и прохождение программы элективного курса фиксируется в специальном журнале.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11.2. Заполнение журналов при проведении элективных курсов по выбору должно отвечать следующим требованиям: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 в одном журнале могут быть записаны несколько курсов по выбору;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 в журнале фиксируются сведения о прохождении программы, о посещающих элективные курсы учащихся, об отсутствующих на занятиях;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 при посещении курса по выбору учащимися разных классов одной параллели список оформляется на одной странице в специальном журнале, а учащиеся перечисляются в списке группами по классам (при условии краткосрочности курса);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 журнал элективных курсов является финансовым документом, поэтому при его заполнении необходимо соблюдать правила оформления классного журнала.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·      для оценивания учебных достижений учащихся используется система («зачет-незачет»). Курс считаться зачтенным, если учащийся посетил не менее  80% занятий по этому курсу и по окончании курса предоставил зачетную работу. Зачетная работа может быть выполнена в форме контрольной, лабораторной,  практической, презентационной работы или в другой форме.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В аттестате об основном общем или среднем общем образовании делается запись о пройденных курсах (полное название в соответствии с учебным планом в соответствующей строке. При изучении нескольких курсов названия  выбираются по усмотрению выпускника. Отметки по элективному курсу не выставляются.   В случае отсутствия зачтённых (оцененных) результатов курсов запись в аттестате об изученных курсах не делается.</w:t>
      </w:r>
    </w:p>
    <w:p w:rsidR="003E5A2A" w:rsidRPr="003E5A2A" w:rsidRDefault="003E5A2A" w:rsidP="003E5A2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E5A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>11.3. Контроль за состоянием преподавания элективных курсов и посещаемостью учащихся возлагается на  заместителя директора.</w:t>
      </w:r>
    </w:p>
    <w:p w:rsidR="00423138" w:rsidRPr="003E5A2A" w:rsidRDefault="00423138" w:rsidP="003E5A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138" w:rsidRPr="003E5A2A" w:rsidSect="00A8297C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989"/>
    <w:multiLevelType w:val="multilevel"/>
    <w:tmpl w:val="948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96471"/>
    <w:multiLevelType w:val="multilevel"/>
    <w:tmpl w:val="1130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20A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AD5DD2"/>
    <w:multiLevelType w:val="multilevel"/>
    <w:tmpl w:val="26669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BDF0F24"/>
    <w:multiLevelType w:val="multilevel"/>
    <w:tmpl w:val="F150293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5">
    <w:nsid w:val="4CCF651C"/>
    <w:multiLevelType w:val="multilevel"/>
    <w:tmpl w:val="7E1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A107E"/>
    <w:multiLevelType w:val="multilevel"/>
    <w:tmpl w:val="FA4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3374DE"/>
    <w:multiLevelType w:val="multilevel"/>
    <w:tmpl w:val="97F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D2405"/>
    <w:multiLevelType w:val="multilevel"/>
    <w:tmpl w:val="09B0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D54BF"/>
    <w:multiLevelType w:val="multilevel"/>
    <w:tmpl w:val="D0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B2B6B"/>
    <w:multiLevelType w:val="hybridMultilevel"/>
    <w:tmpl w:val="A0D6D24A"/>
    <w:lvl w:ilvl="0" w:tplc="28D0F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9C62A4"/>
    <w:multiLevelType w:val="multilevel"/>
    <w:tmpl w:val="DC72AC5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A"/>
    <w:rsid w:val="002673FF"/>
    <w:rsid w:val="0035009B"/>
    <w:rsid w:val="003B1D77"/>
    <w:rsid w:val="003E5A2A"/>
    <w:rsid w:val="004159DA"/>
    <w:rsid w:val="00423138"/>
    <w:rsid w:val="004D429C"/>
    <w:rsid w:val="004F4D0C"/>
    <w:rsid w:val="005B1D73"/>
    <w:rsid w:val="0064607E"/>
    <w:rsid w:val="00747D36"/>
    <w:rsid w:val="008967D5"/>
    <w:rsid w:val="00934F21"/>
    <w:rsid w:val="009A0523"/>
    <w:rsid w:val="00A8297C"/>
    <w:rsid w:val="00C03495"/>
    <w:rsid w:val="00C41A89"/>
    <w:rsid w:val="00E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7B785-F199-4E19-95B1-8BFAFCF0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A2A"/>
  </w:style>
  <w:style w:type="paragraph" w:styleId="a4">
    <w:name w:val="Title"/>
    <w:basedOn w:val="a"/>
    <w:link w:val="a5"/>
    <w:qFormat/>
    <w:rsid w:val="003E5A2A"/>
    <w:pPr>
      <w:spacing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5">
    <w:name w:val="Название Знак"/>
    <w:basedOn w:val="a0"/>
    <w:link w:val="a4"/>
    <w:rsid w:val="003E5A2A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2673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D0C"/>
    <w:rPr>
      <w:rFonts w:ascii="Tahoma" w:hAnsi="Tahoma" w:cs="Tahoma"/>
      <w:sz w:val="16"/>
      <w:szCs w:val="16"/>
    </w:rPr>
  </w:style>
  <w:style w:type="paragraph" w:styleId="a9">
    <w:name w:val="No Spacing"/>
    <w:qFormat/>
    <w:rsid w:val="00C0349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66612-0437-49EB-9ABE-8C4B783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домашний</cp:lastModifiedBy>
  <cp:revision>4</cp:revision>
  <cp:lastPrinted>2015-12-10T07:36:00Z</cp:lastPrinted>
  <dcterms:created xsi:type="dcterms:W3CDTF">2015-12-10T07:36:00Z</dcterms:created>
  <dcterms:modified xsi:type="dcterms:W3CDTF">2017-11-27T08:00:00Z</dcterms:modified>
</cp:coreProperties>
</file>